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Pr="00FC4D9C" w:rsidR="00091554" w:rsidP="00091554" w:rsidRDefault="00091554" w14:paraId="2F9B0725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 LISTA PODRĘCZNIKÓW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FC4D9C" w:rsidR="00091554" w:rsidP="00091554" w:rsidRDefault="00091554" w14:paraId="728CE38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Times New Roman" w:hAnsi="Times New Roman" w:eastAsia="Times New Roman" w:cs="Times New Roman"/>
          <w:b/>
          <w:bCs/>
          <w:lang w:eastAsia="pl-PL"/>
        </w:rPr>
        <w:t>TECHNIKUM LOTNICZE ZDZ</w:t>
      </w:r>
      <w:r w:rsidRPr="00FC4D9C">
        <w:rPr>
          <w:rFonts w:ascii="Times New Roman" w:hAnsi="Times New Roman" w:eastAsia="Times New Roman" w:cs="Times New Roman"/>
          <w:lang w:eastAsia="pl-PL"/>
        </w:rPr>
        <w:t> </w:t>
      </w:r>
    </w:p>
    <w:p xmlns:wp14="http://schemas.microsoft.com/office/word/2010/wordml" w:rsidRPr="00457114" w:rsidR="00091554" w:rsidP="00091554" w:rsidRDefault="00091554" w14:paraId="1B4BDA21" wp14:textId="77777777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hAnsi="Times New Roman" w:eastAsia="Times New Roman" w:cs="Times New Roman"/>
          <w:color w:val="00B050"/>
          <w:sz w:val="24"/>
          <w:szCs w:val="24"/>
          <w:lang w:eastAsia="pl-PL"/>
        </w:rPr>
      </w:pP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 xml:space="preserve">KLASA 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>5</w:t>
      </w:r>
      <w:r>
        <w:rPr>
          <w:rFonts w:ascii="Times New Roman" w:hAnsi="Times New Roman" w:eastAsia="Times New Roman" w:cs="Times New Roman"/>
          <w:b/>
          <w:bCs/>
          <w:sz w:val="36"/>
          <w:szCs w:val="36"/>
          <w:lang w:eastAsia="pl-PL"/>
        </w:rPr>
        <w:t xml:space="preserve"> </w:t>
      </w:r>
      <w:r w:rsidRPr="00457114">
        <w:rPr>
          <w:rFonts w:ascii="Times New Roman" w:hAnsi="Times New Roman" w:eastAsia="Times New Roman" w:cs="Times New Roman"/>
          <w:b/>
          <w:bCs/>
          <w:color w:val="00B050"/>
          <w:sz w:val="36"/>
          <w:szCs w:val="36"/>
          <w:lang w:eastAsia="pl-PL"/>
        </w:rPr>
        <w:t>SZKOŁA PODSTAWOWA</w:t>
      </w:r>
    </w:p>
    <w:tbl>
      <w:tblPr>
        <w:tblW w:w="1445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"/>
        <w:gridCol w:w="3060"/>
        <w:gridCol w:w="5236"/>
        <w:gridCol w:w="5470"/>
      </w:tblGrid>
      <w:tr xmlns:wp14="http://schemas.microsoft.com/office/word/2010/wordml" w:rsidRPr="00FC4D9C" w:rsidR="00091554" w:rsidTr="24C1F3D1" w14:paraId="34C34118" wp14:textId="77777777"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091554" w:rsidP="001028F3" w:rsidRDefault="00091554" w14:paraId="6E7BEAA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091554" w:rsidP="001028F3" w:rsidRDefault="00091554" w14:paraId="0DAF15A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przedmiot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FC4D9C" w:rsidR="00091554" w:rsidP="001028F3" w:rsidRDefault="00091554" w14:paraId="2FE84BF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tytuł/autor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672A665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190FB4F5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14F757D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5F2260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polski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091554" w:rsidP="001028F3" w:rsidRDefault="00091554" w14:paraId="6887B940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“Ponad słowami 3.” cz. 2. Podręcznik do języka polskiego dla liceum ogólnokształcącego i technikum.</w:t>
            </w:r>
          </w:p>
          <w:p w:rsidR="00091554" w:rsidP="001028F3" w:rsidRDefault="00091554" w14:paraId="45CF815E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J. Kościerzyńska, A. Cisowska i in.</w:t>
            </w:r>
          </w:p>
          <w:p w:rsidR="00091554" w:rsidP="001028F3" w:rsidRDefault="00091554" w14:paraId="2A9F30B0" wp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6C7F2DAC">
              <w:rPr>
                <w:rFonts w:ascii="Times New Roman" w:hAnsi="Times New Roman" w:cs="Times New Roman"/>
                <w:sz w:val="24"/>
                <w:szCs w:val="24"/>
              </w:rPr>
              <w:t>Wydawnictwo: Nowa era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273B8D5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4864" behindDoc="0" locked="0" layoutInCell="1" allowOverlap="1" wp14:anchorId="7B1D6306" wp14:editId="7777777">
                  <wp:simplePos x="0" y="0"/>
                  <wp:positionH relativeFrom="column">
                    <wp:posOffset>1868170</wp:posOffset>
                  </wp:positionH>
                  <wp:positionV relativeFrom="paragraph">
                    <wp:posOffset>0</wp:posOffset>
                  </wp:positionV>
                  <wp:extent cx="1433513" cy="2047875"/>
                  <wp:effectExtent l="0" t="0" r="0" b="0"/>
                  <wp:wrapSquare wrapText="bothSides"/>
                  <wp:docPr id="1" name="Obraz 1" descr="Podręcznik&amp;nbsp;Ponad słowami dla klasy 4, obejmujący współczesność, w przystępny sposób przedstawia obraz epoki literackiej. Pozwala harmonijnie łączyć treści literackie, kulturowe oraz językowowe.&#10;&#10;&amp;nbsp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ręcznik&amp;nbsp;Ponad słowami dla klasy 4, obejmujący współczesność, w przystępny sposób przedstawia obraz epoki literackiej. Pozwala harmonijnie łączyć treści literackie, kulturowe oraz językowowe.&#10;&#10;&amp;nbsp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13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3840" behindDoc="0" locked="0" layoutInCell="1" allowOverlap="1" wp14:anchorId="1208DEBF" wp14:editId="777777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0</wp:posOffset>
                  </wp:positionV>
                  <wp:extent cx="1866900" cy="1866900"/>
                  <wp:effectExtent l="0" t="0" r="0" b="0"/>
                  <wp:wrapSquare wrapText="bothSides"/>
                  <wp:docPr id="3" name="Obraz 3" descr="Ponad słowami 3. Część 2. Język polski. Podręcznik dla liceum  ogólnokształcącego i technikum. Zakres podstawowy i rozszerzony Anna Równy  w sklepie TaniaKsiaz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nad słowami 3. Część 2. Język polski. Podręcznik dla liceum  ogólnokształcącego i technikum. Zakres podstawowy i rozszerzony Anna Równy  w sklepie TaniaKsiaz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091554" w:rsidTr="24C1F3D1" w14:paraId="7A1ABF94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708C175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2B514A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091554" w:rsidP="001028F3" w:rsidRDefault="00091554" w14:paraId="0A37501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091554" w:rsidP="001028F3" w:rsidRDefault="00091554" w14:paraId="6351104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Password</w:t>
            </w:r>
            <w:proofErr w:type="spellEnd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Reset B2 (podręcznik i ćwiczenia)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47B8E394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1312" behindDoc="0" locked="0" layoutInCell="1" allowOverlap="1" wp14:anchorId="65CF0E77" wp14:editId="536AC884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0</wp:posOffset>
                  </wp:positionV>
                  <wp:extent cx="979805" cy="1399720"/>
                  <wp:effectExtent l="0" t="0" r="0" b="0"/>
                  <wp:wrapSquare wrapText="bothSides"/>
                  <wp:docPr id="6" name="Obraz 6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we wydanie uwielbianego przez nauczycieli podręcznika Password, autorstwa Marty Rosińskiej, realizuje wszystkie założenia i jest dostosowane do 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13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0288" behindDoc="0" locked="0" layoutInCell="1" allowOverlap="1" wp14:anchorId="429B4F43" wp14:editId="5B3C98F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8890</wp:posOffset>
                  </wp:positionV>
                  <wp:extent cx="973455" cy="1390650"/>
                  <wp:effectExtent l="0" t="0" r="0" b="0"/>
                  <wp:wrapSquare wrapText="bothSides"/>
                  <wp:docPr id="5" name="Obraz 5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we wydanie uwielbianego przez nauczycieli podręcznika Password, autorstwa Marty Rosińskiej, realizuje wszystkie założenia i jest dostosowane do nowej, trudniejszej podstawy programowej, która zacznie obowiązywać w szkołach ponadpodstawowych od wrześni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091554" w:rsidTr="24C1F3D1" w14:paraId="02D64909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4451319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27CC4C6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hiszpański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5DFC18E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Kontynuacja podręcznika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91554" w:rsidP="001028F3" w:rsidRDefault="00091554" w14:paraId="4F9508B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3360" behindDoc="0" locked="0" layoutInCell="1" allowOverlap="1" wp14:anchorId="3EC58E48" wp14:editId="3BF0235E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28575</wp:posOffset>
                  </wp:positionV>
                  <wp:extent cx="1196340" cy="1695450"/>
                  <wp:effectExtent l="0" t="0" r="3810" b="0"/>
                  <wp:wrapSquare wrapText="bothSides"/>
                  <wp:docPr id="25" name="Obraz 25" descr="Descubre 1. Język hiszpański. Zeszyt ćwiczeń. Liceum i technikum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ubre 1. Język hiszpański. Zeszyt ćwiczeń. Liceum i technikum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0689A45E" wp14:editId="69736E1B">
                  <wp:extent cx="1255341" cy="1771650"/>
                  <wp:effectExtent l="0" t="0" r="2540" b="0"/>
                  <wp:docPr id="19" name="Obraz 19" descr="Descubre 1. Język hiszpański. Podręcznik. Liceum i technikum + CD - Opracowanie zbi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ubre 1. Język hiszpański. Podręcznik. Liceum i technikum + CD - Opracowanie zbi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90" cy="178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FC4D9C" w:rsidR="00091554" w:rsidP="001028F3" w:rsidRDefault="00091554" w14:paraId="5DAB6C7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xmlns:wp14="http://schemas.microsoft.com/office/word/2010/wordprocessingDrawing" distT="0" distB="0" distL="0" distR="0" wp14:anchorId="3F57BD05" wp14:editId="03C82140">
                  <wp:extent cx="2926239" cy="2057110"/>
                  <wp:effectExtent l="0" t="0" r="7620" b="635"/>
                  <wp:docPr id="7" name="Obraz 7" descr="DESCUBRE 2 PODRĘCZNIK CD + ĆWICZENIA (9860564510) | Podręcznik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UBRE 2 PODRĘCZNIK CD + ĆWICZENIA (9860564510) | Podręcznik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30" cy="206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091554" w:rsidTr="24C1F3D1" w14:paraId="241B8984" wp14:textId="77777777">
        <w:trPr>
          <w:trHeight w:val="6249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55E6DEC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168D10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niemiecki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03413F" w:rsidR="00091554" w:rsidP="001028F3" w:rsidRDefault="00091554" w14:paraId="2AE575AB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t xml:space="preserve">Dokończenie podręcznika z klasy III lub </w:t>
            </w:r>
            <w:proofErr w:type="spellStart"/>
            <w:r>
              <w:t>Welttour</w:t>
            </w:r>
            <w:proofErr w:type="spellEnd"/>
            <w:r>
              <w:t xml:space="preserve"> </w:t>
            </w:r>
            <w:proofErr w:type="spellStart"/>
            <w:r>
              <w:t>Deutsch</w:t>
            </w:r>
            <w:proofErr w:type="spellEnd"/>
            <w:r>
              <w:t xml:space="preserve"> cz.3 (w grupach, w których zakończono cz.2)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0C6C76" w:rsidR="00091554" w:rsidP="001028F3" w:rsidRDefault="00091554" w14:paraId="662C24F3" wp14:textId="77777777">
            <w:pPr>
              <w:spacing w:before="100" w:beforeAutospacing="1" w:after="100" w:afterAutospacing="1" w:line="240" w:lineRule="auto"/>
              <w:textAlignment w:val="baseline"/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7696" behindDoc="0" locked="0" layoutInCell="1" allowOverlap="1" wp14:anchorId="0C53F859" wp14:editId="0C6B2F73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1814195</wp:posOffset>
                  </wp:positionV>
                  <wp:extent cx="1014095" cy="1482725"/>
                  <wp:effectExtent l="0" t="0" r="0" b="3175"/>
                  <wp:wrapSquare wrapText="bothSides"/>
                  <wp:docPr id="109" name="Obraz 109" descr="Welttour Deutsch. Zeszyt ćwiczeń do języka niemieckiego dla liceów i  techników. Poziom A2+ - bookbook.pl - księgarnia interne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lttour Deutsch. Zeszyt ćwiczeń do języka niemieckiego dla liceów i  techników. Poziom A2+ - bookbook.pl - księgarnia interne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6672" behindDoc="0" locked="0" layoutInCell="1" allowOverlap="1" wp14:anchorId="0707FC56" wp14:editId="5868338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1687830</wp:posOffset>
                  </wp:positionV>
                  <wp:extent cx="1104900" cy="1605280"/>
                  <wp:effectExtent l="0" t="0" r="0" b="0"/>
                  <wp:wrapSquare wrapText="bothSides"/>
                  <wp:docPr id="4" name="Obraz 4" descr="Welttour Deutsch 3. Podręcznik do języka niemieckiego dla liceów i  techników. Poziom A2+ - w Księgarni WS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lttour Deutsch 3. Podręcznik do języka niemieckiego dla liceów i  techników. Poziom A2+ - w Księgarni WS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2336" behindDoc="0" locked="0" layoutInCell="1" allowOverlap="1" wp14:anchorId="308CA18C" wp14:editId="1E1E4ED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112395</wp:posOffset>
                      </wp:positionV>
                      <wp:extent cx="2495550" cy="1314450"/>
                      <wp:effectExtent l="0" t="0" r="0" b="0"/>
                      <wp:wrapNone/>
                      <wp:docPr id="9" name="Pole tekstow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5550" cy="1314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xmlns:wp14="http://schemas.microsoft.com/office/word/2010/wordml" w:rsidR="00091554" w:rsidP="00091554" w:rsidRDefault="00091554" w14:paraId="02EB378F" wp14:textId="77777777">
                                  <w:r>
                                    <w:object w:dxaOrig="4020" w:dyaOrig="2820" w14:anchorId="6EB9D722">
                                      <v:shapetype id="_x0000_t75" coordsize="21600,21600" filled="f" stroked="f" o:spt="75" o:preferrelative="t" path="m@4@5l@4@11@9@11@9@5xe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gradientshapeok="t" o:connecttype="rect" o:extrusionok="f"/>
                                        <o:lock v:ext="edit" aspectratio="t"/>
                                      </v:shapetype>
                                      <v:shape id="_x0000_i1026" style="width:177.3pt;height:124.3pt" o:ole="" type="#_x0000_t75">
                                        <v:imagedata o:title="" r:id="rId13"/>
                                      </v:shape>
                                      <o:OLEObject Type="Embed" ProgID="PBrush" ShapeID="_x0000_i1026" DrawAspect="Content" ObjectID="_1748771085" r:id="rId14"/>
                                    </w:object>
                                  </w:r>
                                </w:p>
                                <w:p xmlns:wp14="http://schemas.microsoft.com/office/word/2010/wordml" w:rsidR="00091554" w:rsidP="00091554" w:rsidRDefault="00091554" w14:paraId="6A05A809" wp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w14:anchorId="6C3AEA9D">
                    <v:shapetype id="_x0000_t202" coordsize="21600,21600" o:spt="202" path="m,l,21600r21600,l21600,xe" w14:anchorId="308CA18C">
                      <v:stroke joinstyle="miter"/>
                      <v:path gradientshapeok="t" o:connecttype="rect"/>
                    </v:shapetype>
                    <v:shape id="Pole tekstowe 9" style="position:absolute;margin-left:4.65pt;margin-top:8.85pt;width:196.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">
                      <v:textbox>
                        <w:txbxContent>
                          <w:p w:rsidR="00091554" w:rsidP="00091554" w:rsidRDefault="00091554" w14:paraId="5A39BBE3" wp14:textId="77777777">
                            <w:r>
                              <w:object w:dxaOrig="4020" w:dyaOrig="2820" w14:anchorId="7FA891D3">
                                <v:shape id="_x0000_i1026" style="width:177.3pt;height:124.3pt" o:ole="" type="#_x0000_t75">
                                  <v:imagedata o:title="" r:id="rId13"/>
                                </v:shape>
                                <o:OLEObject Type="Embed" ProgID="PBrush" ShapeID="_x0000_i1026" DrawAspect="Content" ObjectID="_1748771085" r:id="rId15"/>
                              </w:object>
                            </w:r>
                          </w:p>
                          <w:p w:rsidR="00091554" w:rsidP="00091554" w:rsidRDefault="00091554" w14:paraId="41C8F396" wp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xmlns:wp14="http://schemas.microsoft.com/office/word/2010/wordml" w:rsidRPr="00FC4D9C" w:rsidR="00091554" w:rsidTr="24C1F3D1" w14:paraId="396BD1D0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7498B55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5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684AE2D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Historia 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56705013" w:rsidRDefault="00091554" w14:paraId="3AF380BD" wp14:textId="6EBA1578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56705013" w:rsidR="0009155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</w:t>
            </w:r>
            <w:r w:rsidRPr="56705013" w:rsidR="00091554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Poznać Przeszłość 4</w:t>
            </w:r>
            <w:r w:rsidRPr="56705013" w:rsidR="00091554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.</w:t>
            </w:r>
            <w:r w:rsidRPr="56705013" w:rsidR="0009155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</w:t>
            </w:r>
            <w:r w:rsidRPr="56705013" w:rsidR="00091554"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  <w:t>Podręcznik do historii dla liceum ogólnokształcącego i technikum</w:t>
            </w:r>
          </w:p>
          <w:p w:rsidRPr="00FC4D9C" w:rsidR="00091554" w:rsidP="56705013" w:rsidRDefault="00091554" w14:paraId="3255FFA1" wp14:textId="6E6F1C9F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i w:val="1"/>
                <w:iCs w:val="1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56705013" w:rsidR="1058CF88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Autorzy:</w:t>
            </w:r>
            <w:r w:rsidRPr="56705013" w:rsidR="1058CF8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J</w:t>
            </w:r>
            <w:r w:rsidRPr="56705013" w:rsidR="1058CF8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arosław</w:t>
            </w:r>
            <w:r w:rsidRPr="56705013" w:rsidR="1058CF8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 xml:space="preserve"> </w:t>
            </w:r>
            <w:r w:rsidRPr="56705013" w:rsidR="1058CF8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Kłaczkow</w:t>
            </w:r>
            <w:r w:rsidRPr="56705013" w:rsidR="1058CF88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, Stanisław Roszak,</w:t>
            </w:r>
          </w:p>
          <w:p w:rsidRPr="00FC4D9C" w:rsidR="00091554" w:rsidP="56705013" w:rsidRDefault="00091554" w14:paraId="27FA03B9" wp14:textId="76EA9D9B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56705013" w:rsidR="75097440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Dla absolwentów szkół podstawowych</w:t>
            </w:r>
            <w:r w:rsidRPr="56705013" w:rsidR="6F270FFE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.</w:t>
            </w:r>
          </w:p>
          <w:p w:rsidRPr="00FC4D9C" w:rsidR="00091554" w:rsidP="56705013" w:rsidRDefault="00091554" w14:paraId="66B80C5C" wp14:textId="1C6B23A6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  <w:r w:rsidRPr="56705013" w:rsidR="00091554">
              <w:rPr>
                <w:rFonts w:ascii="Times New Roman" w:hAnsi="Times New Roman" w:eastAsia="Times New Roman" w:cs="Times New Roman"/>
                <w:i w:val="0"/>
                <w:iCs w:val="0"/>
                <w:color w:val="000000" w:themeColor="text1" w:themeTint="FF" w:themeShade="FF"/>
                <w:sz w:val="24"/>
                <w:szCs w:val="24"/>
                <w:lang w:eastAsia="pl-PL"/>
              </w:rPr>
              <w:t>Zakres podstawowy</w:t>
            </w:r>
            <w:r w:rsidRPr="56705013" w:rsidR="00091554"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  <w:t>, wyd. Nowa Era,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6A57B412" w:rsidRDefault="00091554" w14:paraId="4B92BFDA" wp14:textId="77777777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8720" behindDoc="0" locked="0" layoutInCell="1" allowOverlap="1" wp14:anchorId="0BC3D69E" wp14:editId="730D219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0</wp:posOffset>
                  </wp:positionV>
                  <wp:extent cx="1231386" cy="1616869"/>
                  <wp:effectExtent l="0" t="0" r="635" b="0"/>
                  <wp:wrapSquare wrapText="bothSides"/>
                  <wp:docPr id="113" name="Obraz 113" descr="Poznać przeszłość. Historia. Podręcznik. Klasa 4. Zakres podstawowy. Liceum  i technikum - Kłaczkow Jarosław | Książka w Sklepie EMPIK.COM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znać przeszłość. Historia. Podręcznik. Klasa 4. Zakres podstawowy. Liceum  i technikum - Kłaczkow Jarosław | Książka w Sklepie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0" flipH="0" flipV="0">
                            <a:off x="0" y="0"/>
                            <a:ext cx="1231386" cy="161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091554" w:rsidTr="24C1F3D1" w14:paraId="59BEABC4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AB0559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6A57B412" w:rsidRDefault="00091554" w14:paraId="04274B00" wp14:textId="42DE48A6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6A57B412" w:rsidR="7CFCC49B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Wiedza o społeczeństwie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56705013" w:rsidRDefault="00091554" w14:paraId="67D152FB" wp14:textId="40A7BEEC">
            <w:pPr>
              <w:pStyle w:val="Normalny"/>
              <w:spacing w:before="100" w:beforeAutospacing="on" w:after="160" w:afterAutospacing="off" w:line="257" w:lineRule="auto"/>
              <w:ind w:left="0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</w:pPr>
            <w:r w:rsidRPr="56705013" w:rsidR="0262271A">
              <w:rPr>
                <w:rFonts w:ascii="Times New Roman" w:hAnsi="Times New Roman" w:eastAsia="Times New Roman" w:cs="Times New Roman"/>
                <w:b w:val="1"/>
                <w:bCs w:val="1"/>
                <w:noProof w:val="0"/>
                <w:sz w:val="22"/>
                <w:szCs w:val="22"/>
                <w:lang w:val="pl-PL"/>
              </w:rPr>
              <w:t>W centrum uwagi 2</w:t>
            </w:r>
          </w:p>
          <w:p w:rsidRPr="00FC4D9C" w:rsidR="00091554" w:rsidP="56705013" w:rsidRDefault="00091554" w14:paraId="691F2149" wp14:textId="3AC0F57F">
            <w:pPr>
              <w:pStyle w:val="Normalny"/>
              <w:spacing w:before="100" w:beforeAutospacing="on" w:after="160" w:afterAutospacing="off" w:line="257" w:lineRule="auto"/>
              <w:ind w:left="0"/>
              <w:textAlignment w:val="baseline"/>
              <w:rPr>
                <w:rFonts w:ascii="Times New Roman" w:hAnsi="Times New Roman" w:eastAsia="Times New Roman" w:cs="Times New Roman"/>
                <w:i w:val="1"/>
                <w:iCs w:val="1"/>
                <w:noProof w:val="0"/>
                <w:sz w:val="22"/>
                <w:szCs w:val="22"/>
                <w:lang w:val="pl-PL"/>
              </w:rPr>
            </w:pPr>
            <w:r w:rsidRPr="56705013" w:rsidR="0262271A">
              <w:rPr>
                <w:rFonts w:ascii="Times New Roman" w:hAnsi="Times New Roman" w:eastAsia="Times New Roman" w:cs="Times New Roman"/>
                <w:i w:val="1"/>
                <w:iCs w:val="1"/>
                <w:noProof w:val="0"/>
                <w:sz w:val="22"/>
                <w:szCs w:val="22"/>
                <w:lang w:val="pl-PL"/>
              </w:rPr>
              <w:t xml:space="preserve">Podręcznik do wiedzy o społeczeństwie dla liceum ogólnokształcącego i technikum. </w:t>
            </w:r>
            <w:r w:rsidRPr="56705013" w:rsidR="0262271A">
              <w:rPr>
                <w:rFonts w:ascii="Times New Roman" w:hAnsi="Times New Roman" w:eastAsia="Times New Roman" w:cs="Times New Roman"/>
                <w:i w:val="0"/>
                <w:iCs w:val="0"/>
                <w:noProof w:val="0"/>
                <w:sz w:val="22"/>
                <w:szCs w:val="22"/>
                <w:lang w:val="pl-PL"/>
              </w:rPr>
              <w:t>Zakres podstawowy</w:t>
            </w:r>
            <w:r w:rsidRPr="56705013" w:rsidR="78B9D507">
              <w:rPr>
                <w:rFonts w:ascii="Times New Roman" w:hAnsi="Times New Roman" w:eastAsia="Times New Roman" w:cs="Times New Roman"/>
                <w:i w:val="1"/>
                <w:iCs w:val="1"/>
                <w:noProof w:val="0"/>
                <w:sz w:val="22"/>
                <w:szCs w:val="22"/>
                <w:lang w:val="pl-PL"/>
              </w:rPr>
              <w:t>.</w:t>
            </w:r>
          </w:p>
          <w:p w:rsidRPr="00FC4D9C" w:rsidR="00091554" w:rsidP="56705013" w:rsidRDefault="00091554" w14:paraId="2213F824" wp14:textId="6CE0E254">
            <w:pPr>
              <w:pStyle w:val="Normalny"/>
              <w:spacing w:before="100" w:beforeAutospacing="on" w:after="160" w:afterAutospacing="off" w:line="257" w:lineRule="auto"/>
              <w:ind w:left="0"/>
              <w:textAlignment w:val="baseline"/>
              <w:rPr>
                <w:rFonts w:ascii="Times New Roman" w:hAnsi="Times New Roman" w:eastAsia="Times New Roman" w:cs="Times New Roman"/>
                <w:i w:val="1"/>
                <w:iCs w:val="1"/>
                <w:noProof w:val="0"/>
                <w:sz w:val="22"/>
                <w:szCs w:val="22"/>
                <w:lang w:val="pl-PL"/>
              </w:rPr>
            </w:pPr>
            <w:r w:rsidRPr="56705013" w:rsidR="78B9D507">
              <w:rPr>
                <w:rFonts w:ascii="Times New Roman" w:hAnsi="Times New Roman" w:eastAsia="Times New Roman" w:cs="Times New Roman"/>
                <w:i w:val="1"/>
                <w:iCs w:val="1"/>
                <w:noProof w:val="0"/>
                <w:sz w:val="22"/>
                <w:szCs w:val="22"/>
                <w:lang w:val="pl-PL"/>
              </w:rPr>
              <w:t xml:space="preserve"> </w:t>
            </w:r>
            <w:r w:rsidRPr="56705013" w:rsidR="78B9D507">
              <w:rPr>
                <w:rFonts w:ascii="Times New Roman" w:hAnsi="Times New Roman" w:eastAsia="Times New Roman" w:cs="Times New Roman"/>
                <w:i w:val="0"/>
                <w:iCs w:val="0"/>
                <w:noProof w:val="0"/>
                <w:sz w:val="22"/>
                <w:szCs w:val="22"/>
                <w:lang w:val="pl-PL"/>
              </w:rPr>
              <w:t>Dla absolwentów szkół podstawowych</w:t>
            </w:r>
          </w:p>
          <w:tbl>
            <w:tblPr>
              <w:tblStyle w:val="Standardow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34"/>
              <w:gridCol w:w="2534"/>
            </w:tblGrid>
            <w:tr w:rsidR="6A57B412" w:rsidTr="56705013" w14:paraId="63BCDC97">
              <w:trPr>
                <w:trHeight w:val="300"/>
              </w:trPr>
              <w:tc>
                <w:tcPr>
                  <w:tcW w:w="2534" w:type="dxa"/>
                  <w:tcMar/>
                  <w:vAlign w:val="top"/>
                </w:tcPr>
                <w:p w:rsidR="6A57B412" w:rsidP="56705013" w:rsidRDefault="6A57B412" w14:paraId="3E855A41" w14:textId="075F0599">
                  <w:pPr>
                    <w:pStyle w:val="Normalny"/>
                    <w:spacing w:after="160" w:afterAutospacing="off" w:line="257" w:lineRule="auto"/>
                    <w:ind w:left="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 w:rsidRPr="56705013" w:rsidR="1AE7A3A3"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Autorzy:</w:t>
                  </w:r>
                </w:p>
              </w:tc>
              <w:tc>
                <w:tcPr>
                  <w:tcW w:w="2534" w:type="dxa"/>
                  <w:tcMar/>
                  <w:vAlign w:val="top"/>
                </w:tcPr>
                <w:p w:rsidR="6A57B412" w:rsidP="56705013" w:rsidRDefault="6A57B412" w14:paraId="15A0CBB5" w14:textId="1020D8F8">
                  <w:pPr>
                    <w:pStyle w:val="Normalny"/>
                    <w:spacing w:after="160" w:afterAutospacing="off" w:line="257" w:lineRule="auto"/>
                    <w:ind w:left="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 w:rsidRPr="56705013" w:rsidR="1AE7A3A3"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Lucyna Czechowska, Arkadiusz Janicki</w:t>
                  </w:r>
                </w:p>
                <w:p w:rsidR="263BE326" w:rsidP="56705013" w:rsidRDefault="263BE326" w14:paraId="49FD2F0F" w14:textId="278208BD">
                  <w:pPr>
                    <w:pStyle w:val="Normalny"/>
                    <w:spacing w:after="160" w:afterAutospacing="off" w:line="257" w:lineRule="auto"/>
                    <w:ind w:left="0"/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</w:pPr>
                  <w:r w:rsidRPr="56705013" w:rsidR="51DE0F5D"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Wyd</w:t>
                  </w:r>
                  <w:r w:rsidRPr="56705013" w:rsidR="5F0AB31E"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>.</w:t>
                  </w:r>
                  <w:r w:rsidRPr="56705013" w:rsidR="51DE0F5D">
                    <w:rPr>
                      <w:rFonts w:ascii="Times New Roman" w:hAnsi="Times New Roman" w:eastAsia="Times New Roman" w:cs="Times New Roman"/>
                      <w:sz w:val="22"/>
                      <w:szCs w:val="22"/>
                    </w:rPr>
                    <w:t xml:space="preserve"> Nowa Era</w:t>
                  </w:r>
                </w:p>
              </w:tc>
            </w:tr>
          </w:tbl>
          <w:p w:rsidRPr="00FC4D9C" w:rsidR="00091554" w:rsidP="6A57B412" w:rsidRDefault="00091554" w14:paraId="72A3D3EC" wp14:textId="4E54DFE7">
            <w:pPr>
              <w:pStyle w:val="Akapitzlist"/>
              <w:spacing w:before="100" w:beforeAutospacing="1" w:after="100" w:afterAutospacing="1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color w:val="000000" w:themeColor="text1" w:themeTint="FF" w:themeShade="FF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6A57B412" w:rsidRDefault="00091554" w14:paraId="0D0B940D" wp14:textId="342052CE">
            <w:pPr>
              <w:pStyle w:val="Normalny"/>
              <w:spacing w:before="100" w:beforeAutospacing="on" w:after="100" w:afterAutospacing="on" w:line="240" w:lineRule="auto"/>
              <w:textAlignment w:val="baseline"/>
            </w:pPr>
            <w:r w:rsidR="59D62A32">
              <w:drawing>
                <wp:inline xmlns:wp14="http://schemas.microsoft.com/office/word/2010/wordprocessingDrawing" wp14:editId="0AE0571F" wp14:anchorId="4A8664E6">
                  <wp:extent cx="1159347" cy="1643918"/>
                  <wp:effectExtent l="0" t="0" r="0" b="0"/>
                  <wp:docPr id="9199096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7b2d945a064fc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47" cy="164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091554" w:rsidTr="24C1F3D1" w14:paraId="2BF8A5BE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091554" w:rsidP="001028F3" w:rsidRDefault="00091554" w14:paraId="0E27B00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091554" w:rsidP="001028F3" w:rsidRDefault="00091554" w14:paraId="1B49E1F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Biologia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091554" w:rsidR="00091554" w:rsidP="001028F3" w:rsidRDefault="00091554" w14:paraId="0C250D01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Biologia na czasie 3</w:t>
            </w:r>
            <w:r>
              <w:rPr>
                <w:rStyle w:val="eop"/>
              </w:rPr>
              <w:t> </w:t>
            </w:r>
          </w:p>
          <w:p w:rsidR="00091554" w:rsidP="001028F3" w:rsidRDefault="00091554" w14:paraId="4170DB2D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Podręcznik dla liceum ogólnokształcącego i technikum, zakres podstawowy</w:t>
            </w:r>
          </w:p>
          <w:p w:rsidR="00091554" w:rsidP="001028F3" w:rsidRDefault="00091554" w14:paraId="4D2E9239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Nr dopuszczenia: 1006/3/2021</w:t>
            </w:r>
          </w:p>
          <w:p w:rsidR="00091554" w:rsidP="001028F3" w:rsidRDefault="00091554" w14:paraId="47FE7F3D" wp14:textId="77777777">
            <w:pPr>
              <w:spacing w:line="276" w:lineRule="auto"/>
            </w:pPr>
            <w:r w:rsidRPr="6C7F2DAC">
              <w:rPr>
                <w:rFonts w:ascii="Calibri" w:hAnsi="Calibri" w:eastAsia="Calibri" w:cs="Calibri"/>
              </w:rPr>
              <w:t>Autorzy: Jolanta Holeczek</w:t>
            </w:r>
          </w:p>
          <w:p w:rsidR="00091554" w:rsidP="001028F3" w:rsidRDefault="00091554" w14:paraId="60061E4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:rsidRPr="00D770A2" w:rsidR="00091554" w:rsidP="001028F3" w:rsidRDefault="00091554" w14:paraId="44EAFD9C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91554" w:rsidP="001028F3" w:rsidRDefault="00091554" w14:paraId="4B94D5A5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  <w:r>
              <w:object w:dxaOrig="2295" w:dyaOrig="3285" w14:anchorId="27AA7C67">
                <v:shape id="_x0000_i1025" style="width:114.8pt;height:164.4pt" o:ole="" type="#_x0000_t75">
                  <v:imagedata o:title="" r:id="rId18"/>
                </v:shape>
                <o:OLEObject Type="Embed" ProgID="PBrush" ShapeID="_x0000_i1025" DrawAspect="Content" ObjectID="_1748771084" r:id="rId19"/>
              </w:object>
            </w:r>
          </w:p>
          <w:p w:rsidR="00091554" w:rsidP="001028F3" w:rsidRDefault="00091554" w14:paraId="3DEEC669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Pr="009E34CC" w:rsidR="00091554" w:rsidP="001028F3" w:rsidRDefault="00091554" w14:paraId="3656B9AB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="00091554" w:rsidP="001028F3" w:rsidRDefault="00091554" w14:paraId="45FB0818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9E34CC" w:rsidR="00091554" w:rsidP="001028F3" w:rsidRDefault="00091554" w14:paraId="049F31CB" wp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060A6D22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C4D9C" w:rsidR="00091554" w:rsidP="001028F3" w:rsidRDefault="00091554" w14:paraId="53128261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091554" w:rsidP="001028F3" w:rsidRDefault="00091554" w14:paraId="7CE9E6F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Chemia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770A2" w:rsidR="00091554" w:rsidP="001028F3" w:rsidRDefault="00091554" w14:paraId="720CF96D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>
              <w:rPr>
                <w:rStyle w:val="normaltextrun"/>
                <w:bCs/>
                <w:iCs/>
              </w:rPr>
              <w:t xml:space="preserve">To jest chemia 2. </w:t>
            </w:r>
            <w:r w:rsidRPr="00D770A2">
              <w:rPr>
                <w:rStyle w:val="normaltextrun"/>
                <w:bCs/>
                <w:iCs/>
              </w:rPr>
              <w:t>Chemia organiczna. Podręcznik dla liceum ogólnokształcącego i technikum. Zakres podstawowy</w:t>
            </w:r>
          </w:p>
          <w:p w:rsidRPr="00D770A2" w:rsidR="00091554" w:rsidP="001028F3" w:rsidRDefault="00091554" w14:paraId="14F8EA66" wp14:textId="77777777">
            <w:pPr>
              <w:pStyle w:val="paragraph"/>
              <w:spacing w:after="0"/>
              <w:textAlignment w:val="baseline"/>
              <w:rPr>
                <w:rStyle w:val="normaltextrun"/>
                <w:bCs/>
                <w:iCs/>
              </w:rPr>
            </w:pPr>
            <w:r w:rsidRPr="00D770A2">
              <w:rPr>
                <w:rStyle w:val="normaltextrun"/>
                <w:bCs/>
                <w:iCs/>
              </w:rPr>
              <w:t xml:space="preserve">Nr dopuszczenia: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>994/2/2020</w:t>
            </w:r>
          </w:p>
          <w:p w:rsidRPr="00D770A2" w:rsidR="00091554" w:rsidP="001028F3" w:rsidRDefault="00091554" w14:paraId="3B7045F9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Cs/>
                <w:iCs/>
                <w:color w:val="FF0000"/>
              </w:rPr>
            </w:pPr>
            <w:r w:rsidRPr="00D770A2">
              <w:rPr>
                <w:rStyle w:val="normaltextrun"/>
                <w:bCs/>
                <w:iCs/>
              </w:rPr>
              <w:t xml:space="preserve">Autorzy: </w:t>
            </w:r>
            <w:r w:rsidRPr="00D770A2">
              <w:rPr>
                <w:rStyle w:val="normaltextrun"/>
                <w:bCs/>
                <w:iCs/>
              </w:rPr>
              <w:tab/>
            </w:r>
            <w:r w:rsidRPr="00D770A2">
              <w:rPr>
                <w:rStyle w:val="normaltextrun"/>
                <w:bCs/>
                <w:iCs/>
              </w:rPr>
              <w:t xml:space="preserve">Romuald Hassa, Aleksandra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  <w:r w:rsidRPr="00D770A2">
              <w:rPr>
                <w:rStyle w:val="normaltextrun"/>
                <w:bCs/>
                <w:iCs/>
              </w:rPr>
              <w:t xml:space="preserve">, Janusz </w:t>
            </w:r>
            <w:proofErr w:type="spellStart"/>
            <w:r w:rsidRPr="00D770A2">
              <w:rPr>
                <w:rStyle w:val="normaltextrun"/>
                <w:bCs/>
                <w:iCs/>
              </w:rPr>
              <w:t>Mrzigod</w:t>
            </w:r>
            <w:proofErr w:type="spellEnd"/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91554" w:rsidP="001028F3" w:rsidRDefault="00091554" w14:paraId="653C9ED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5648" behindDoc="0" locked="0" layoutInCell="1" allowOverlap="1" wp14:anchorId="458BACD3" wp14:editId="1A72007C">
                  <wp:simplePos x="0" y="0"/>
                  <wp:positionH relativeFrom="column">
                    <wp:posOffset>32716</wp:posOffset>
                  </wp:positionH>
                  <wp:positionV relativeFrom="paragraph">
                    <wp:posOffset>607</wp:posOffset>
                  </wp:positionV>
                  <wp:extent cx="998049" cy="1431124"/>
                  <wp:effectExtent l="0" t="0" r="0" b="0"/>
                  <wp:wrapSquare wrapText="bothSides"/>
                  <wp:docPr id="97" name="Obraz 97" descr="To jest chemia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 jest chemia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49" cy="143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091554" w:rsidTr="24C1F3D1" w14:paraId="3190830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872288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7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5A946E04" w:rsidRDefault="00091554" w14:paraId="3047836A" wp14:textId="11222F4C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5A946E04" w:rsidR="638126F3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G</w:t>
            </w:r>
            <w:r w:rsidRPr="5A946E04" w:rsidR="0009155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eografia -</w:t>
            </w:r>
            <w:r w:rsidRPr="5A946E04" w:rsidR="740CE03D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tylko</w:t>
            </w:r>
            <w:r w:rsidRPr="5A946E04" w:rsidR="0009155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</w:t>
            </w:r>
            <w:r w:rsidRPr="5A946E04" w:rsidR="0009155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rozszerzenie</w:t>
            </w:r>
            <w:r w:rsidRPr="5A946E04" w:rsidR="2004D8C6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!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="00091554" w:rsidP="5A946E04" w:rsidRDefault="00091554" w14:paraId="1FC39945" wp14:textId="61CB1370">
            <w:pPr>
              <w:pStyle w:val="Bezodstpw"/>
              <w:rPr>
                <w:color w:val="00B050"/>
                <w:lang w:eastAsia="pl-PL"/>
              </w:rPr>
            </w:pPr>
            <w:r w:rsidRPr="00FF9302" w:rsidR="00091554">
              <w:rPr>
                <w:color w:val="00B050"/>
                <w:lang w:eastAsia="pl-PL"/>
              </w:rPr>
              <w:t>Zakres rozszerzony</w:t>
            </w:r>
            <w:r w:rsidRPr="00FF9302" w:rsidR="72E884E3">
              <w:rPr>
                <w:color w:val="00B050"/>
                <w:lang w:eastAsia="pl-PL"/>
              </w:rPr>
              <w:t xml:space="preserve"> (tylko)</w:t>
            </w:r>
            <w:r w:rsidRPr="00FF9302" w:rsidR="00091554">
              <w:rPr>
                <w:color w:val="00B050"/>
                <w:lang w:eastAsia="pl-PL"/>
              </w:rPr>
              <w:t>:</w:t>
            </w:r>
            <w:r w:rsidR="00091554">
              <w:rPr/>
              <w:t> </w:t>
            </w:r>
          </w:p>
          <w:p w:rsidR="5DEA4C08" w:rsidP="5A946E04" w:rsidRDefault="5DEA4C08" w14:paraId="40E08519" w14:textId="60C72BF7">
            <w:pPr>
              <w:pStyle w:val="paragraph"/>
              <w:spacing w:before="0" w:beforeAutospacing="off" w:after="0" w:afterAutospacing="off"/>
              <w:rPr>
                <w:rStyle w:val="normaltextrun"/>
              </w:rPr>
            </w:pPr>
            <w:r w:rsidRPr="5A946E04" w:rsidR="5DEA4C08">
              <w:rPr>
                <w:rStyle w:val="normaltextrun"/>
                <w:color w:val="FF0000"/>
              </w:rPr>
              <w:t>Semestr 1</w:t>
            </w:r>
          </w:p>
          <w:p w:rsidR="00091554" w:rsidP="5A946E04" w:rsidRDefault="00091554" w14:paraId="41750454" wp14:textId="406EBCA8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5A946E04" w:rsidR="5A946E04">
              <w:rPr>
                <w:rStyle w:val="normaltextrun"/>
              </w:rPr>
              <w:t xml:space="preserve">- </w:t>
            </w:r>
            <w:r w:rsidRPr="5A946E04" w:rsidR="5DEA4C08">
              <w:rPr>
                <w:rStyle w:val="normaltextrun"/>
              </w:rPr>
              <w:t>kontynuacja:</w:t>
            </w:r>
          </w:p>
          <w:p w:rsidR="00091554" w:rsidP="5A946E04" w:rsidRDefault="00091554" w14:paraId="0320CBD6" wp14:textId="2F2DE594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5A946E04" w:rsidR="5DEA4C08">
              <w:rPr>
                <w:rStyle w:val="normaltextrun"/>
              </w:rPr>
              <w:t>“</w:t>
            </w:r>
            <w:r w:rsidRPr="5A946E04" w:rsidR="00091554">
              <w:rPr>
                <w:rStyle w:val="normaltextrun"/>
              </w:rPr>
              <w:t>Oblicza geografii 3</w:t>
            </w:r>
            <w:r w:rsidRPr="5A946E04" w:rsidR="641C1C17">
              <w:rPr>
                <w:rStyle w:val="normaltextrun"/>
              </w:rPr>
              <w:t>”</w:t>
            </w:r>
            <w:r w:rsidRPr="5A946E04" w:rsidR="00091554">
              <w:rPr>
                <w:rStyle w:val="normaltextrun"/>
              </w:rPr>
              <w:t xml:space="preserve">. </w:t>
            </w:r>
          </w:p>
          <w:p w:rsidR="00091554" w:rsidP="5A946E04" w:rsidRDefault="00091554" w14:paraId="429EB11F" wp14:textId="65CC7D6A">
            <w:pPr>
              <w:pStyle w:val="paragraph"/>
              <w:spacing w:before="0" w:beforeAutospacing="off" w:after="0" w:afterAutospacing="off"/>
              <w:ind w:left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5A946E04" w:rsidR="00091554">
              <w:rPr>
                <w:rStyle w:val="normaltextrun"/>
              </w:rPr>
              <w:t>Podręcznik dla liceum ogólnokształcącego i technikum, zakres rozszerzony</w:t>
            </w:r>
            <w:r w:rsidRPr="5A946E04" w:rsidR="00091554">
              <w:rPr>
                <w:rStyle w:val="eop"/>
              </w:rPr>
              <w:t> </w:t>
            </w:r>
          </w:p>
          <w:p w:rsidR="00091554" w:rsidP="001028F3" w:rsidRDefault="00091554" w14:paraId="4B75A416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Nr dopuszczenia: 973/3/2021</w:t>
            </w:r>
            <w:r>
              <w:rPr>
                <w:rStyle w:val="eop"/>
              </w:rPr>
              <w:t> </w:t>
            </w:r>
          </w:p>
          <w:p w:rsidR="00091554" w:rsidP="001028F3" w:rsidRDefault="00091554" w14:paraId="61D7ECFE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Autorzy: Marcin </w:t>
            </w:r>
            <w:proofErr w:type="spellStart"/>
            <w:r>
              <w:rPr>
                <w:rStyle w:val="spellingerror"/>
              </w:rPr>
              <w:t>Świtoniak</w:t>
            </w:r>
            <w:proofErr w:type="spellEnd"/>
            <w:r>
              <w:rPr>
                <w:rStyle w:val="normaltextrun"/>
              </w:rPr>
              <w:t>, Teresa Wieczorek, Roman Malarz, Tomasz Karasiewicz, Marek Więckowski</w:t>
            </w:r>
            <w:r>
              <w:rPr>
                <w:rStyle w:val="eop"/>
              </w:rPr>
              <w:t> </w:t>
            </w:r>
          </w:p>
          <w:p w:rsidR="00091554" w:rsidP="001028F3" w:rsidRDefault="00091554" w14:paraId="5027C2C3" wp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Seria: Oblicza geografii</w:t>
            </w:r>
            <w:r>
              <w:rPr>
                <w:rStyle w:val="eop"/>
              </w:rPr>
              <w:t> </w:t>
            </w:r>
          </w:p>
          <w:p w:rsidRPr="00DA580C" w:rsidR="00091554" w:rsidP="5A946E04" w:rsidRDefault="00091554" w14:paraId="1E320C23" wp14:textId="76CC9938">
            <w:pPr>
              <w:pStyle w:val="paragraph"/>
              <w:spacing w:before="0" w:beforeAutospacing="off" w:after="0" w:afterAutospacing="off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5A946E04" w:rsidR="00091554">
              <w:rPr>
                <w:rStyle w:val="normaltextrun"/>
              </w:rPr>
              <w:t>Wydawnictwo: Nowa Era</w:t>
            </w:r>
            <w:r w:rsidRPr="5A946E04" w:rsidR="00091554">
              <w:rPr>
                <w:rStyle w:val="eop"/>
              </w:rPr>
              <w:t> </w:t>
            </w:r>
          </w:p>
          <w:p w:rsidRPr="00DA580C" w:rsidR="00091554" w:rsidP="5A946E04" w:rsidRDefault="00091554" w14:paraId="35614300" wp14:textId="4944CC48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</w:rPr>
            </w:pPr>
          </w:p>
          <w:p w:rsidRPr="00DA580C" w:rsidR="00091554" w:rsidP="5A946E04" w:rsidRDefault="00091554" w14:paraId="0F2D82AA" wp14:textId="198C1733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color w:val="FF0000"/>
              </w:rPr>
            </w:pPr>
            <w:r w:rsidRPr="5A946E04" w:rsidR="6450E26C">
              <w:rPr>
                <w:rStyle w:val="eop"/>
                <w:color w:val="FF0000"/>
              </w:rPr>
              <w:t>Semestr 2</w:t>
            </w:r>
          </w:p>
          <w:p w:rsidRPr="00DA580C" w:rsidR="00091554" w:rsidP="5A946E04" w:rsidRDefault="00091554" w14:paraId="6E0E475D" wp14:textId="5971C8C3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Oblicza geografii 4.</w:t>
            </w:r>
          </w:p>
          <w:p w:rsidRPr="00DA580C" w:rsidR="00091554" w:rsidP="5A946E04" w:rsidRDefault="00091554" w14:paraId="20D8892C" wp14:textId="70AC2014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 xml:space="preserve">Podręcznik dla liceum ogólnokształcącego i technikum, </w:t>
            </w:r>
          </w:p>
          <w:p w:rsidRPr="00DA580C" w:rsidR="00091554" w:rsidP="5A946E04" w:rsidRDefault="00091554" w14:paraId="14E3B5A0" wp14:textId="60B66AEF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zakres rozszerzony</w:t>
            </w:r>
          </w:p>
          <w:p w:rsidRPr="00DA580C" w:rsidR="00091554" w:rsidP="5A946E04" w:rsidRDefault="00091554" w14:paraId="26B19C35" wp14:textId="5C8E2F72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Tomasz Rachwał, Czesław Adamiak, Marcin Świtoniak, Paweł Kroh</w:t>
            </w:r>
          </w:p>
          <w:p w:rsidRPr="00DA580C" w:rsidR="00091554" w:rsidP="5A946E04" w:rsidRDefault="00091554" w14:paraId="20AA371F" wp14:textId="12FD2283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Wydawca: Nowa Era</w:t>
            </w:r>
          </w:p>
          <w:p w:rsidRPr="00DA580C" w:rsidR="00091554" w:rsidP="5A946E04" w:rsidRDefault="00091554" w14:paraId="5CD9D87F" wp14:textId="17EA580E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ISBN9788326743603</w:t>
            </w:r>
          </w:p>
          <w:p w:rsidRPr="00DA580C" w:rsidR="00091554" w:rsidP="5A946E04" w:rsidRDefault="00091554" w14:paraId="228BBB19" wp14:textId="05089A29">
            <w:pPr>
              <w:spacing w:before="0" w:beforeAutospacing="0" w:after="0" w:afterAutospacing="0"/>
              <w:textAlignment w:val="baseline"/>
            </w:pPr>
            <w:r w:rsidRPr="5A946E04" w:rsidR="6450E26C"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  <w:t>Numer dopuszczenia973/4/2022</w:t>
            </w:r>
          </w:p>
          <w:p w:rsidRPr="00DA580C" w:rsidR="00091554" w:rsidP="5A946E04" w:rsidRDefault="00091554" w14:paraId="7C474625" wp14:textId="77539428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color w:val="FF0000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91554" w:rsidP="5A946E04" w:rsidRDefault="00091554" w14:paraId="0562CB0E" wp14:textId="77777777">
            <w:pPr>
              <w:spacing w:before="100" w:beforeAutospacing="on" w:after="100" w:afterAutospacing="on" w:line="240" w:lineRule="auto"/>
              <w:textAlignment w:val="baseline"/>
            </w:pPr>
            <w:r w:rsidR="00091554">
              <w:drawing>
                <wp:inline xmlns:wp14="http://schemas.microsoft.com/office/word/2010/wordprocessingDrawing" wp14:editId="0D5F15E9" wp14:anchorId="06883184">
                  <wp:extent cx="1518066" cy="2168665"/>
                  <wp:effectExtent l="0" t="0" r="5080" b="0"/>
                  <wp:docPr id="114" name="Obraz 114" descr="Podręcznik „Oblicza geografii 3” do zakresu podstawowego zawiera treści dotyczące geografii fizycznej i społeczno-ekonomicznej Polski. Został przygotowany z myślą o uczniach, którzy nie przystępują do matury z geografii. Ułatwia poznanie wielu aktualnych 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114"/>
                          <pic:cNvPicPr/>
                        </pic:nvPicPr>
                        <pic:blipFill>
                          <a:blip r:embed="R448654d42a2b44d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18066" cy="216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9E34CC" w:rsidR="00091554" w:rsidP="5A946E04" w:rsidRDefault="00091554" w14:paraId="5B9D5601" wp14:textId="244B252C">
            <w:pPr>
              <w:pStyle w:val="Normalny"/>
              <w:spacing w:beforeAutospacing="on" w:afterAutospacing="on" w:line="240" w:lineRule="auto"/>
            </w:pPr>
          </w:p>
          <w:p w:rsidRPr="009E34CC" w:rsidR="00091554" w:rsidP="5A946E04" w:rsidRDefault="00091554" w14:paraId="34CE0A41" wp14:textId="12103A6E">
            <w:pPr>
              <w:pStyle w:val="Normalny"/>
            </w:pPr>
          </w:p>
          <w:p w:rsidRPr="009E34CC" w:rsidR="00091554" w:rsidP="00FF9302" w:rsidRDefault="00091554" w14:paraId="5997CC1D" wp14:textId="79197BB7">
            <w:pPr>
              <w:pStyle w:val="Normalny"/>
            </w:pPr>
            <w:r w:rsidR="6028816B">
              <w:drawing>
                <wp:inline xmlns:wp14="http://schemas.microsoft.com/office/word/2010/wordprocessingDrawing" wp14:editId="53124049" wp14:anchorId="35708FDE">
                  <wp:extent cx="1532922" cy="2190750"/>
                  <wp:effectExtent l="0" t="0" r="0" b="0"/>
                  <wp:docPr id="8046668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a81822a3e74f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22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091554" w:rsidTr="24C1F3D1" w14:paraId="63C6DF31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E3246B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8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42D7D7B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fizyka - rozszerzenie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110FFD37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6B699379" wp14:textId="77777777">
            <w:pPr>
              <w:tabs>
                <w:tab w:val="center" w:pos="2720"/>
              </w:tabs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ab/>
            </w:r>
          </w:p>
        </w:tc>
      </w:tr>
      <w:tr xmlns:wp14="http://schemas.microsoft.com/office/word/2010/wordml" w:rsidRPr="00FC4D9C" w:rsidR="00091554" w:rsidTr="24C1F3D1" w14:paraId="3E65FF43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65765F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9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2E5193" w:rsidRDefault="00091554" w14:paraId="46F981F9" wp14:textId="7E409A16">
            <w:pPr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2E5193" w:rsidR="0009155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matematyka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2A5B2B6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„Matematyka” 3 i 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, zakres</w:t>
            </w:r>
            <w:r w:rsidRPr="00FC4D9C"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eastAsia="pl-PL"/>
              </w:rPr>
              <w:t xml:space="preserve"> rozszerzony lub podstawowy, (kontynuacja takiego jaki był realizowany w danej klasie)  </w:t>
            </w:r>
          </w:p>
          <w:p w:rsidR="00091554" w:rsidP="001028F3" w:rsidRDefault="00091554" w14:paraId="2A2BB79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wyd. Nowa Era  </w:t>
            </w:r>
          </w:p>
          <w:p w:rsidR="00091554" w:rsidP="001028F3" w:rsidRDefault="00091554" w14:paraId="69DACF5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 – niebieskie okładki</w:t>
            </w:r>
          </w:p>
          <w:p w:rsidR="00091554" w:rsidP="001028F3" w:rsidRDefault="00091554" w14:paraId="6492EE7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Zakres rozszerzony – pomarańczowe okładki </w:t>
            </w:r>
          </w:p>
          <w:p w:rsidR="00E81F01" w:rsidP="001028F3" w:rsidRDefault="00E81F01" w14:paraId="3FE9F23F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="00E81F01" w:rsidP="001028F3" w:rsidRDefault="00E81F01" w14:paraId="056C6623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E81F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Zbiór zadań maturalnych. Lata 2010–2022. Poziom podstawowy. 959 zadań CKE z rozwiązaniami + 105 zadań nowego typu autorstwa Ryszarda </w:t>
            </w:r>
            <w:proofErr w:type="spellStart"/>
            <w:r w:rsidRPr="00E81F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Pagacza</w:t>
            </w:r>
            <w:proofErr w:type="spellEnd"/>
          </w:p>
          <w:p w:rsidR="00E81F01" w:rsidP="001028F3" w:rsidRDefault="00E81F01" w14:paraId="66200886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E81F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Zbiór zadań maturalnych. Lata 2002–2022. Poziom rozszerzony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. 500 zadań CKE z rozwiązaniami </w:t>
            </w:r>
            <w:r w:rsidRPr="00E81F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Autorzy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 xml:space="preserve"> Opracował: Ryszard </w:t>
            </w:r>
            <w:proofErr w:type="spellStart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Pagacz</w:t>
            </w:r>
            <w:proofErr w:type="spellEnd"/>
          </w:p>
          <w:p w:rsidR="00E81F01" w:rsidP="001028F3" w:rsidRDefault="00E81F01" w14:paraId="4115033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podstawowy – zielona okładka</w:t>
            </w:r>
          </w:p>
          <w:p w:rsidRPr="00FC4D9C" w:rsidR="00091554" w:rsidP="002E5193" w:rsidRDefault="00091554" w14:paraId="1F72F646" wp14:textId="676B449B">
            <w:p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2E5193" w:rsidR="00E81F01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Zakres rozszerzony – niebieska okładka</w:t>
            </w:r>
            <w:bookmarkStart w:name="_GoBack" w:id="0"/>
            <w:bookmarkEnd w:id="0"/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91554" w:rsidP="001028F3" w:rsidRDefault="00E81F01" w14:paraId="58AE47F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0768" behindDoc="0" locked="0" layoutInCell="1" allowOverlap="1" wp14:anchorId="39015C0B" wp14:editId="0434E82B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24130</wp:posOffset>
                  </wp:positionV>
                  <wp:extent cx="981075" cy="1401445"/>
                  <wp:effectExtent l="0" t="0" r="9525" b="8255"/>
                  <wp:wrapSquare wrapText="bothSides"/>
                  <wp:docPr id="116" name="Obraz 116" descr="Podręcznik dla szkół ponadpodstawowych „MATeMAtyka” do zakresu podstawowego i rozszerzonego w przystępny sposób wprowadza w zagadnienia matematyczne. Umożliwia lepsze zrozumienie treści prezentowanych na lekcji oraz ułatwia efektywną pracę w domu. Wyróż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dręcznik dla szkół ponadpodstawowych „MATeMAtyka” do zakresu podstawowego i rozszerzonego w przystępny sposób wprowadza w zagadnienia matematyczne. Umożliwia lepsze zrozumienie treści prezentowanych na lekcji oraz ułatwia efektywną pracę w domu. Wyróż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9744" behindDoc="0" locked="0" layoutInCell="1" allowOverlap="1" wp14:anchorId="7CBB68BF" wp14:editId="3CAE714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0</wp:posOffset>
                  </wp:positionV>
                  <wp:extent cx="939165" cy="1333500"/>
                  <wp:effectExtent l="0" t="0" r="0" b="0"/>
                  <wp:wrapSquare wrapText="bothSides"/>
                  <wp:docPr id="115" name="Obraz 115" descr="MATeMAtyka 4 - Podręcznik do matematyki dla liceum ogólnokształcącego i  technikum, zakres podstaw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eMAtyka 4 - Podręcznik do matematyki dla liceum ogólnokształcącego i  technikum, zakres podstaw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554" w:rsidP="002E5193" w:rsidRDefault="00E81F01" w14:paraId="144A5D23" w14:noSpellErr="1" wp14:textId="6C8CF49E">
            <w:pPr>
              <w:pStyle w:val="Normalny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5888" behindDoc="0" locked="0" layoutInCell="1" allowOverlap="1" wp14:anchorId="3A577386" wp14:editId="777777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49530</wp:posOffset>
                  </wp:positionV>
                  <wp:extent cx="1257300" cy="1786890"/>
                  <wp:effectExtent l="0" t="0" r="0" b="3810"/>
                  <wp:wrapSquare wrapText="bothSides"/>
                  <wp:docPr id="2" name="Obraz 2" descr="G-mzzp5_4377_185x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-mzzp5_4377_185x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39EB7C7B">
              <w:drawing>
                <wp:inline xmlns:wp14="http://schemas.microsoft.com/office/word/2010/wordprocessingDrawing" wp14:editId="5240FEDA" wp14:anchorId="0AAF9C08">
                  <wp:extent cx="1248319" cy="1784169"/>
                  <wp:effectExtent l="0" t="0" r="9525" b="0"/>
                  <wp:docPr id="8" name="Obraz 8" descr="G-mzzr5_4378_185x31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Obraz 8"/>
                          <pic:cNvPicPr/>
                        </pic:nvPicPr>
                        <pic:blipFill>
                          <a:blip r:embed="R03e6547fd76b4eb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1248319" cy="1784169"/>
                          </a:xfrm>
                          <a:prstGeom xmlns:a="http://schemas.openxmlformats.org/drawingml/2006/main" prst="rect">
                            <a:avLst/>
                          </a:prstGeom>
                          <a:noFill xmlns:a="http://schemas.openxmlformats.org/drawingml/2006/main"/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FC4D9C" w:rsidR="00091554" w:rsidTr="24C1F3D1" w14:paraId="4AF4C103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4F56FDD0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10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4D8C3C1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religia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63E4A9CD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738610EB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1D31245F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770AF13A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45754F8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etyka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2E5193" w:rsidRDefault="00091554" w14:paraId="3CCC8A19" wp14:textId="770A951E">
            <w:pPr>
              <w:pStyle w:val="Normalny"/>
              <w:spacing w:before="100" w:beforeAutospacing="on" w:after="100" w:afterAutospacing="on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noProof w:val="0"/>
                <w:sz w:val="24"/>
                <w:szCs w:val="24"/>
                <w:lang w:val="pl-PL"/>
              </w:rPr>
            </w:pPr>
            <w:r w:rsidRPr="002E5193" w:rsidR="00091554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  <w:r w:rsidRPr="002E5193" w:rsidR="6E590E55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pl-PL"/>
              </w:rPr>
              <w:t xml:space="preserve"> Zajęcia nie wymagają podręcznika</w:t>
            </w:r>
          </w:p>
          <w:p w:rsidRPr="00FC4D9C" w:rsidR="00091554" w:rsidP="002E5193" w:rsidRDefault="00091554" w14:paraId="4F6584BE" wp14:textId="6C895151">
            <w:pPr>
              <w:pStyle w:val="Normalny"/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637805D2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3AF6C8D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63727F4C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12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1089BC9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język angielski zawodowy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9AF38FC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463F29E8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03716B5D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6C47A3E7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13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161AC0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091554" w:rsidP="001028F3" w:rsidRDefault="00091554" w14:paraId="3865682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awionik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15AA318D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3B7B4B8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  <w:tr xmlns:wp14="http://schemas.microsoft.com/office/word/2010/wordml" w:rsidRPr="00FC4D9C" w:rsidR="00091554" w:rsidTr="24C1F3D1" w14:paraId="2AC19774" wp14:textId="77777777">
        <w:trPr>
          <w:trHeight w:val="885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397CC124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14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62EEEB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091554" w:rsidP="001028F3" w:rsidRDefault="00091554" w14:paraId="3E00CC6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eksploatacja portów  </w:t>
            </w:r>
          </w:p>
          <w:p w:rsidRPr="00FC4D9C" w:rsidR="00091554" w:rsidP="001028F3" w:rsidRDefault="00091554" w14:paraId="3DEC4DEE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i terminali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24C1F3D1" w:rsidRDefault="00091554" w14:paraId="1A623EE9" wp14:textId="0509A136">
            <w:pPr>
              <w:pStyle w:val="Akapitzlist"/>
              <w:numPr>
                <w:ilvl w:val="0"/>
                <w:numId w:val="4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Justyna 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Anna 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Aleksandra Zielińska 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TECHNIK EKSPLOATACJI PORTÓW I TERMINALI. CZĘŚĆ 1. WSiP (podręcznik na cały cykl kształcenia, więc już mogą mieć) </w:t>
            </w:r>
          </w:p>
          <w:p w:rsidRPr="00FC4D9C" w:rsidR="00091554" w:rsidP="24C1F3D1" w:rsidRDefault="00091554" w14:paraId="4E195E30" wp14:textId="519D14D5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091554" w:rsidP="24C1F3D1" w:rsidRDefault="00091554" w14:paraId="6AACBCA4" wp14:textId="61EFFEC4">
            <w:pPr>
              <w:pStyle w:val="Akapitzlist"/>
              <w:numPr>
                <w:ilvl w:val="0"/>
                <w:numId w:val="4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Joanna Śliżewska, Anna 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Stromecka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Justyna 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Stochaj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, Aleksandra Zielińska 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ORGANIZACJA I PROWADZENIE PRAC ZWIĄZANYCH Z PRZEŁADUNKIEM ORAZ MAGAZYNOWANIEM TOWARÓW I ŁADUNKÓW W PORTACH I TERMINALACH. KWALIFIKACJA AU.34. PODRĘCZNIK DO NAUKI ZAWODU TECHNIK EKSPLOATACJI PORTÓW I TERMINALI CZĘŚĆ 2. WSiP (podręcznik na cały cykl kształcenia, więc już mogą mieć) </w:t>
            </w:r>
          </w:p>
          <w:p w:rsidRPr="00FC4D9C" w:rsidR="00091554" w:rsidP="24C1F3D1" w:rsidRDefault="00091554" w14:paraId="685777F9" wp14:textId="6519B33B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091554" w:rsidP="24C1F3D1" w:rsidRDefault="00091554" w14:paraId="1FABF90E" wp14:textId="43024951">
            <w:pPr>
              <w:pStyle w:val="Akapitzlist"/>
              <w:numPr>
                <w:ilvl w:val="0"/>
                <w:numId w:val="4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Monika 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>Sarzalska</w:t>
            </w: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, ZBIÓR ZADAŃ. OBSŁUGA ŁADUNKÓW W PORTACH I TERMINALACH. WSiP (podręcznik na cały cykl kształcenia, więc już mogą mieć) </w:t>
            </w:r>
          </w:p>
          <w:p w:rsidRPr="00FC4D9C" w:rsidR="00091554" w:rsidP="24C1F3D1" w:rsidRDefault="00091554" w14:paraId="245E4CC4" wp14:textId="5814483A">
            <w:pPr>
              <w:pStyle w:val="Normalny"/>
              <w:spacing w:before="100" w:beforeAutospacing="on" w:after="100" w:afterAutospacing="on" w:line="240" w:lineRule="auto"/>
              <w:ind w:left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  <w:p w:rsidRPr="00FC4D9C" w:rsidR="00091554" w:rsidP="24C1F3D1" w:rsidRDefault="00091554" w14:paraId="0A8C30CE" wp14:textId="74F71537">
            <w:pPr>
              <w:pStyle w:val="Akapitzlist"/>
              <w:numPr>
                <w:ilvl w:val="0"/>
                <w:numId w:val="4"/>
              </w:numPr>
              <w:spacing w:before="100" w:beforeAutospacing="on" w:after="100" w:afterAutospacing="on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24C1F3D1" w:rsidR="00091554">
              <w:rPr>
                <w:rFonts w:ascii="Calibri" w:hAnsi="Calibri" w:eastAsia="Times New Roman" w:cs="Calibri"/>
                <w:color w:val="000000" w:themeColor="text1" w:themeTint="FF" w:themeShade="FF"/>
                <w:lang w:eastAsia="pl-PL"/>
              </w:rPr>
              <w:t xml:space="preserve">Aleksandra Lewandowska, Podstawy eksploatacji portów i terminali. Kwalifikacja SPL.02.2 – zeszyt ćwiczeń, Wydawnictwo Empi2 (podręcznik na cały cykl kształcenia, więc już mogą mieć) 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508B8BB0" wp14:textId="77777777">
            <w:pPr>
              <w:spacing w:before="100" w:beforeAutospacing="1" w:after="100" w:afterAutospacing="1" w:line="240" w:lineRule="auto"/>
              <w:textAlignment w:val="baseline"/>
              <w:rPr>
                <w:rFonts w:ascii="Calibri" w:hAnsi="Calibri" w:eastAsia="Times New Roman" w:cs="Calibri"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1792" behindDoc="0" locked="0" layoutInCell="1" allowOverlap="1" wp14:anchorId="0B3BACD9" wp14:editId="0B62B955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2362200</wp:posOffset>
                  </wp:positionV>
                  <wp:extent cx="1133475" cy="1638300"/>
                  <wp:effectExtent l="0" t="0" r="9525" b="0"/>
                  <wp:wrapSquare wrapText="bothSides"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82816" behindDoc="0" locked="0" layoutInCell="1" allowOverlap="1" wp14:anchorId="656CA3B4" wp14:editId="13D12894">
                  <wp:simplePos x="0" y="0"/>
                  <wp:positionH relativeFrom="column">
                    <wp:posOffset>1811020</wp:posOffset>
                  </wp:positionH>
                  <wp:positionV relativeFrom="paragraph">
                    <wp:posOffset>2448560</wp:posOffset>
                  </wp:positionV>
                  <wp:extent cx="1143000" cy="1695450"/>
                  <wp:effectExtent l="0" t="0" r="0" b="0"/>
                  <wp:wrapSquare wrapText="bothSides"/>
                  <wp:docPr id="102" name="Obraz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2CE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70528" behindDoc="0" locked="0" layoutInCell="1" allowOverlap="1" wp14:anchorId="5A0E76BA" wp14:editId="77EDA9EA">
                  <wp:simplePos x="0" y="0"/>
                  <wp:positionH relativeFrom="column">
                    <wp:posOffset>1772920</wp:posOffset>
                  </wp:positionH>
                  <wp:positionV relativeFrom="paragraph">
                    <wp:posOffset>391160</wp:posOffset>
                  </wp:positionV>
                  <wp:extent cx="1353502" cy="1933575"/>
                  <wp:effectExtent l="0" t="0" r="0" b="0"/>
                  <wp:wrapSquare wrapText="bothSides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502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2CE">
              <w:rPr>
                <w:noProof/>
                <w:lang w:eastAsia="pl-PL"/>
              </w:rPr>
              <w:drawing>
                <wp:anchor xmlns:wp14="http://schemas.microsoft.com/office/word/2010/wordprocessingDrawing" distT="0" distB="0" distL="114300" distR="114300" simplePos="0" relativeHeight="251669504" behindDoc="0" locked="0" layoutInCell="1" allowOverlap="1" wp14:anchorId="739C68DF" wp14:editId="52701E6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1304925" cy="1856142"/>
                  <wp:effectExtent l="0" t="0" r="0" b="0"/>
                  <wp:wrapSquare wrapText="bothSides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5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Pr="00FC4D9C" w:rsidR="00091554" w:rsidTr="24C1F3D1" w14:paraId="7F1DE3E7" wp14:textId="77777777">
        <w:trPr>
          <w:trHeight w:val="450"/>
        </w:trPr>
        <w:tc>
          <w:tcPr>
            <w:tcW w:w="6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7630D3C9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30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2DC8BA46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Przedmioty zawodowe </w:t>
            </w:r>
          </w:p>
          <w:p w:rsidRPr="00FC4D9C" w:rsidR="00091554" w:rsidP="001028F3" w:rsidRDefault="00091554" w14:paraId="08B0AD73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- lotniskowe służby operacyjne </w:t>
            </w:r>
          </w:p>
        </w:tc>
        <w:tc>
          <w:tcPr>
            <w:tcW w:w="523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  <w:hideMark/>
          </w:tcPr>
          <w:p w:rsidRPr="00FC4D9C" w:rsidR="00091554" w:rsidP="001028F3" w:rsidRDefault="00091554" w14:paraId="01512BE8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 w:rsidRPr="00FC4D9C"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FC4D9C" w:rsidR="00091554" w:rsidP="001028F3" w:rsidRDefault="00091554" w14:paraId="3A0FF5F2" wp14:textId="77777777">
            <w:pPr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xmlns:wp14="http://schemas.microsoft.com/office/word/2010/wordml" w:rsidRPr="00FC4D9C" w:rsidR="00091554" w:rsidP="00091554" w:rsidRDefault="00091554" w14:paraId="0DA70637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091554" w:rsidP="00091554" w:rsidRDefault="00091554" w14:paraId="46624170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 </w:t>
      </w:r>
    </w:p>
    <w:p xmlns:wp14="http://schemas.microsoft.com/office/word/2010/wordml" w:rsidRPr="00FC4D9C" w:rsidR="00091554" w:rsidP="00091554" w:rsidRDefault="00091554" w14:paraId="7741B39F" wp14:textId="77777777">
      <w:pPr>
        <w:spacing w:before="100" w:beforeAutospacing="1" w:after="100" w:afterAutospacing="1" w:line="24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  <w:r w:rsidRPr="00FC4D9C">
        <w:rPr>
          <w:rFonts w:ascii="Calibri" w:hAnsi="Calibri" w:eastAsia="Times New Roman" w:cs="Calibri"/>
          <w:lang w:eastAsia="pl-PL"/>
        </w:rPr>
        <w:t>Zatwierdzam</w:t>
      </w:r>
      <w:r>
        <w:rPr>
          <w:rFonts w:ascii="Calibri" w:hAnsi="Calibri" w:eastAsia="Times New Roman" w:cs="Calibri"/>
          <w:lang w:eastAsia="pl-PL"/>
        </w:rPr>
        <w:t xml:space="preserve"> do użytku szkolnego na rok 2021/22</w:t>
      </w:r>
    </w:p>
    <w:p xmlns:wp14="http://schemas.microsoft.com/office/word/2010/wordml" w:rsidR="00091554" w:rsidP="00091554" w:rsidRDefault="00091554" w14:paraId="5630AD66" wp14:textId="77777777"/>
    <w:p xmlns:wp14="http://schemas.microsoft.com/office/word/2010/wordml" w:rsidR="00091554" w:rsidP="00091554" w:rsidRDefault="00091554" w14:paraId="61829076" wp14:textId="77777777"/>
    <w:p xmlns:wp14="http://schemas.microsoft.com/office/word/2010/wordml" w:rsidR="00091554" w:rsidP="00091554" w:rsidRDefault="00091554" w14:paraId="2BA226A1" wp14:textId="77777777"/>
    <w:p xmlns:wp14="http://schemas.microsoft.com/office/word/2010/wordml" w:rsidR="00314E25" w:rsidRDefault="00E81F01" w14:paraId="17AD93B2" wp14:textId="77777777"/>
    <w:sectPr w:rsidR="00314E25" w:rsidSect="0005557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6eef096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e58a3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b8e7ca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44f1a23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54"/>
    <w:rsid w:val="00091554"/>
    <w:rsid w:val="002E28D5"/>
    <w:rsid w:val="002E5193"/>
    <w:rsid w:val="007B025E"/>
    <w:rsid w:val="00A23240"/>
    <w:rsid w:val="00E81F01"/>
    <w:rsid w:val="00F57547"/>
    <w:rsid w:val="00FF3500"/>
    <w:rsid w:val="00FF9302"/>
    <w:rsid w:val="01AD2DAE"/>
    <w:rsid w:val="0262271A"/>
    <w:rsid w:val="0436D5C2"/>
    <w:rsid w:val="0567A90E"/>
    <w:rsid w:val="067E727A"/>
    <w:rsid w:val="07694CF0"/>
    <w:rsid w:val="0D495E4A"/>
    <w:rsid w:val="1058CF88"/>
    <w:rsid w:val="12712015"/>
    <w:rsid w:val="128E7657"/>
    <w:rsid w:val="140CF076"/>
    <w:rsid w:val="16A9366A"/>
    <w:rsid w:val="1AE7A3A3"/>
    <w:rsid w:val="1DFBC958"/>
    <w:rsid w:val="1FC7F082"/>
    <w:rsid w:val="2004D8C6"/>
    <w:rsid w:val="22061085"/>
    <w:rsid w:val="24C1F3D1"/>
    <w:rsid w:val="263BE326"/>
    <w:rsid w:val="26F284C9"/>
    <w:rsid w:val="28579720"/>
    <w:rsid w:val="360D8DD3"/>
    <w:rsid w:val="37013976"/>
    <w:rsid w:val="385360E8"/>
    <w:rsid w:val="39EB7C7B"/>
    <w:rsid w:val="3C7B05B4"/>
    <w:rsid w:val="3D26D20B"/>
    <w:rsid w:val="416A212C"/>
    <w:rsid w:val="4518BB93"/>
    <w:rsid w:val="487872EE"/>
    <w:rsid w:val="4E1161AE"/>
    <w:rsid w:val="4FEB507B"/>
    <w:rsid w:val="50A364D6"/>
    <w:rsid w:val="51DE0F5D"/>
    <w:rsid w:val="53DB0598"/>
    <w:rsid w:val="56705013"/>
    <w:rsid w:val="57BE72B1"/>
    <w:rsid w:val="59D62A32"/>
    <w:rsid w:val="5A946E04"/>
    <w:rsid w:val="5DEA4C08"/>
    <w:rsid w:val="5F0AB31E"/>
    <w:rsid w:val="6028816B"/>
    <w:rsid w:val="638126F3"/>
    <w:rsid w:val="641C1C17"/>
    <w:rsid w:val="6450E26C"/>
    <w:rsid w:val="6596B0EC"/>
    <w:rsid w:val="6A57B412"/>
    <w:rsid w:val="6AFC2E0B"/>
    <w:rsid w:val="6E590E55"/>
    <w:rsid w:val="6F270FFE"/>
    <w:rsid w:val="71FD5198"/>
    <w:rsid w:val="72E884E3"/>
    <w:rsid w:val="740CE03D"/>
    <w:rsid w:val="74F2594B"/>
    <w:rsid w:val="74F2594B"/>
    <w:rsid w:val="75097440"/>
    <w:rsid w:val="751D965A"/>
    <w:rsid w:val="78B9D507"/>
    <w:rsid w:val="7AA10271"/>
    <w:rsid w:val="7AA10271"/>
    <w:rsid w:val="7CFCC49B"/>
    <w:rsid w:val="7DA0B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FA902"/>
  <w15:chartTrackingRefBased/>
  <w15:docId w15:val="{46FF1CA2-06EA-412D-95D0-5201138C9A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  <w:qFormat/>
    <w:rsid w:val="00091554"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Bezodstpw">
    <w:name w:val="No Spacing"/>
    <w:uiPriority w:val="1"/>
    <w:qFormat/>
    <w:rsid w:val="00091554"/>
    <w:pPr>
      <w:spacing w:after="0" w:line="240" w:lineRule="auto"/>
    </w:pPr>
  </w:style>
  <w:style w:type="paragraph" w:styleId="paragraph" w:customStyle="1">
    <w:name w:val="paragraph"/>
    <w:basedOn w:val="Normalny"/>
    <w:rsid w:val="0009155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character" w:styleId="normaltextrun" w:customStyle="1">
    <w:name w:val="normaltextrun"/>
    <w:basedOn w:val="Domylnaczcionkaakapitu"/>
    <w:rsid w:val="00091554"/>
  </w:style>
  <w:style w:type="character" w:styleId="eop" w:customStyle="1">
    <w:name w:val="eop"/>
    <w:basedOn w:val="Domylnaczcionkaakapitu"/>
    <w:rsid w:val="00091554"/>
  </w:style>
  <w:style w:type="character" w:styleId="spellingerror" w:customStyle="1">
    <w:name w:val="spellingerror"/>
    <w:basedOn w:val="Domylnaczcionkaakapitu"/>
    <w:rsid w:val="00091554"/>
  </w:style>
  <w:style w:type="character" w:styleId="tabchar" w:customStyle="1">
    <w:name w:val="tabchar"/>
    <w:basedOn w:val="Domylnaczcionkaakapitu"/>
    <w:rsid w:val="00091554"/>
  </w:style>
  <w:style w:type="paragraph" w:styleId="Akapitzlist">
    <w:name w:val="List Paragraph"/>
    <w:basedOn w:val="Normalny"/>
    <w:uiPriority w:val="34"/>
    <w:qFormat/>
    <w:rsid w:val="00091554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image" Target="media/image13.png" Id="rId18" /><Relationship Type="http://schemas.openxmlformats.org/officeDocument/2006/relationships/image" Target="media/image20.jpeg" Id="rId26" /><Relationship Type="http://schemas.openxmlformats.org/officeDocument/2006/relationships/theme" Target="theme/theme1.xml" Id="rId34" /><Relationship Type="http://schemas.openxmlformats.org/officeDocument/2006/relationships/image" Target="media/image4.png" Id="rId7" /><Relationship Type="http://schemas.openxmlformats.org/officeDocument/2006/relationships/image" Target="media/image9.jpeg" Id="rId12" /><Relationship Type="http://schemas.openxmlformats.org/officeDocument/2006/relationships/image" Target="media/image19.jpeg" Id="rId25" /><Relationship Type="http://schemas.openxmlformats.org/officeDocument/2006/relationships/fontTable" Target="fontTable.xml" Id="rId33" /><Relationship Type="http://schemas.openxmlformats.org/officeDocument/2006/relationships/settings" Target="settings.xml" Id="rId2" /><Relationship Type="http://schemas.openxmlformats.org/officeDocument/2006/relationships/image" Target="media/image11.jpeg" Id="rId16" /><Relationship Type="http://schemas.openxmlformats.org/officeDocument/2006/relationships/image" Target="media/image14.jpeg" Id="rId20" /><Relationship Type="http://schemas.openxmlformats.org/officeDocument/2006/relationships/image" Target="media/image23.wmf" Id="rId29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jpeg" Id="rId11" /><Relationship Type="http://schemas.openxmlformats.org/officeDocument/2006/relationships/image" Target="media/image26.wmf" Id="rId32" /><Relationship Type="http://schemas.openxmlformats.org/officeDocument/2006/relationships/customXml" Target="../customXml/item3.xml" Id="rId37" /><Relationship Type="http://schemas.openxmlformats.org/officeDocument/2006/relationships/image" Target="media/image2.jpeg" Id="rId5" /><Relationship Type="http://schemas.openxmlformats.org/officeDocument/2006/relationships/oleObject" Target="embeddings/oleObject2.bin" Id="rId15" /><Relationship Type="http://schemas.openxmlformats.org/officeDocument/2006/relationships/image" Target="media/image22.png" Id="rId28" /><Relationship Type="http://schemas.openxmlformats.org/officeDocument/2006/relationships/customXml" Target="../customXml/item2.xml" Id="rId36" /><Relationship Type="http://schemas.openxmlformats.org/officeDocument/2006/relationships/image" Target="media/image7.jpeg" Id="rId10" /><Relationship Type="http://schemas.openxmlformats.org/officeDocument/2006/relationships/oleObject" Target="embeddings/oleObject3.bin" Id="rId19" /><Relationship Type="http://schemas.openxmlformats.org/officeDocument/2006/relationships/image" Target="media/image25.wmf" Id="rId31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oleObject" Target="embeddings/oleObject1.bin" Id="rId14" /><Relationship Type="http://schemas.openxmlformats.org/officeDocument/2006/relationships/image" Target="media/image24.wmf" Id="rId30" /><Relationship Type="http://schemas.openxmlformats.org/officeDocument/2006/relationships/customXml" Target="../customXml/item1.xml" Id="rId35" /><Relationship Type="http://schemas.openxmlformats.org/officeDocument/2006/relationships/image" Target="media/image5.jpeg" Id="rId8" /><Relationship Type="http://schemas.openxmlformats.org/officeDocument/2006/relationships/webSettings" Target="webSettings.xml" Id="rId3" /><Relationship Type="http://schemas.openxmlformats.org/officeDocument/2006/relationships/image" Target="/media/image8.png" Id="R03e6547fd76b4ebd" /><Relationship Type="http://schemas.openxmlformats.org/officeDocument/2006/relationships/image" Target="/media/image10.jpg" Id="R448654d42a2b44dc" /><Relationship Type="http://schemas.openxmlformats.org/officeDocument/2006/relationships/numbering" Target="numbering.xml" Id="R1966be3dba8b4856" /><Relationship Type="http://schemas.openxmlformats.org/officeDocument/2006/relationships/image" Target="/media/imagea.png" Id="Rd6a81822a3e74f13" /><Relationship Type="http://schemas.openxmlformats.org/officeDocument/2006/relationships/image" Target="/media/imagee.jpg" Id="Rf77b2d945a064fc8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0588A6EC242A4EA956A868B8C62E25" ma:contentTypeVersion="16" ma:contentTypeDescription="Utwórz nowy dokument." ma:contentTypeScope="" ma:versionID="e54fda0053380f595c85d1252e8aaa2b">
  <xsd:schema xmlns:xsd="http://www.w3.org/2001/XMLSchema" xmlns:xs="http://www.w3.org/2001/XMLSchema" xmlns:p="http://schemas.microsoft.com/office/2006/metadata/properties" xmlns:ns2="4e4b4a67-26bb-4f95-b8fe-92fe9d5bfcdd" xmlns:ns3="cee8da15-bfde-419c-ba49-74e6ad71e0e7" targetNamespace="http://schemas.microsoft.com/office/2006/metadata/properties" ma:root="true" ma:fieldsID="d40172eb87bc0e5bbec8bc2c96cee107" ns2:_="" ns3:_="">
    <xsd:import namespace="4e4b4a67-26bb-4f95-b8fe-92fe9d5bfcdd"/>
    <xsd:import namespace="cee8da15-bfde-419c-ba49-74e6ad71e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b4a67-26bb-4f95-b8fe-92fe9d5bfc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17ac64b5-336c-4943-933c-f27aa1ab3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8da15-bfde-419c-ba49-74e6ad71e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2978411-b93f-4dc8-8dcd-849a45ccd556}" ma:internalName="TaxCatchAll" ma:showField="CatchAllData" ma:web="cee8da15-bfde-419c-ba49-74e6ad71e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8da15-bfde-419c-ba49-74e6ad71e0e7" xsi:nil="true"/>
    <lcf76f155ced4ddcb4097134ff3c332f xmlns="4e4b4a67-26bb-4f95-b8fe-92fe9d5bfcd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E6902C-91AF-41AC-A086-49DFE85E405E}"/>
</file>

<file path=customXml/itemProps2.xml><?xml version="1.0" encoding="utf-8"?>
<ds:datastoreItem xmlns:ds="http://schemas.openxmlformats.org/officeDocument/2006/customXml" ds:itemID="{D8D1E282-599A-4915-913A-428250C6A90E}"/>
</file>

<file path=customXml/itemProps3.xml><?xml version="1.0" encoding="utf-8"?>
<ds:datastoreItem xmlns:ds="http://schemas.openxmlformats.org/officeDocument/2006/customXml" ds:itemID="{9287DE29-A7D8-45F5-A9DD-F65870AD0E7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Dagmara Podczasiak</dc:creator>
  <keywords/>
  <dc:description/>
  <lastModifiedBy>Paweł Sobczak</lastModifiedBy>
  <revision>7</revision>
  <dcterms:created xsi:type="dcterms:W3CDTF">2023-06-20T10:43:00.0000000Z</dcterms:created>
  <dcterms:modified xsi:type="dcterms:W3CDTF">2023-07-05T11:01:40.8608976Z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0x010100770588A6EC242A4EA956A868B8C62E25</vt:lpwstr>
  </property>
  <property fmtid="{D5CDD505-2E9C-101B-9397-08002B2CF9AE}" pid="3" name="MediaServiceImageTags">
    <vt:lpwstr/>
  </property>
</Properties>
</file>