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D" w:rsidRPr="00123D92" w:rsidRDefault="000A6F0D" w:rsidP="000A6F0D">
      <w:pPr>
        <w:jc w:val="center"/>
        <w:rPr>
          <w:rFonts w:ascii="Arial" w:hAnsi="Arial"/>
          <w:color w:val="FF0000"/>
        </w:rPr>
      </w:pPr>
      <w:bookmarkStart w:id="0" w:name="_GoBack"/>
      <w:r w:rsidRPr="00123D92">
        <w:rPr>
          <w:rFonts w:ascii="Arial" w:hAnsi="Arial"/>
          <w:b/>
          <w:bCs/>
          <w:color w:val="FF0000"/>
        </w:rPr>
        <w:t>WYKAZ PODRĘCZNIKÓW OBO</w:t>
      </w:r>
      <w:r w:rsidR="003B55D0" w:rsidRPr="00123D92">
        <w:rPr>
          <w:rFonts w:ascii="Arial" w:hAnsi="Arial"/>
          <w:b/>
          <w:bCs/>
          <w:color w:val="FF0000"/>
        </w:rPr>
        <w:t>WIĄZUJĄCYCH W ROKU SZKOLNYM 2024/2025</w:t>
      </w:r>
    </w:p>
    <w:p w:rsidR="000A6F0D" w:rsidRPr="00123D92" w:rsidRDefault="000A6F0D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0A6F0D" w:rsidRPr="00123D92" w:rsidRDefault="000A6F0D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  <w:r w:rsidRPr="00123D92">
        <w:rPr>
          <w:rFonts w:ascii="Arial" w:hAnsi="Arial"/>
          <w:b/>
          <w:bCs/>
          <w:i/>
          <w:iCs/>
          <w:color w:val="FF0000"/>
        </w:rPr>
        <w:t>LICEUM KOSMETYCZNE I LICEUM MUNDUROWE</w:t>
      </w:r>
    </w:p>
    <w:p w:rsidR="000A6F0D" w:rsidRPr="00123D92" w:rsidRDefault="000A6F0D" w:rsidP="000A6F0D">
      <w:pPr>
        <w:jc w:val="center"/>
        <w:rPr>
          <w:rFonts w:ascii="Arial" w:hAnsi="Arial"/>
          <w:b/>
          <w:bCs/>
          <w:i/>
          <w:iCs/>
          <w:color w:val="FF0000"/>
        </w:rPr>
      </w:pPr>
    </w:p>
    <w:p w:rsidR="000A6F0D" w:rsidRPr="00123D92" w:rsidRDefault="000A6F0D" w:rsidP="000A6F0D">
      <w:pPr>
        <w:jc w:val="center"/>
        <w:rPr>
          <w:rFonts w:ascii="Arial" w:hAnsi="Arial"/>
          <w:color w:val="FF0000"/>
        </w:rPr>
      </w:pPr>
      <w:r w:rsidRPr="00123D92">
        <w:rPr>
          <w:rFonts w:ascii="Arial" w:hAnsi="Arial"/>
          <w:b/>
          <w:bCs/>
          <w:color w:val="FF0000"/>
          <w:u w:val="single"/>
        </w:rPr>
        <w:t>KLASA II</w:t>
      </w:r>
    </w:p>
    <w:bookmarkEnd w:id="0"/>
    <w:p w:rsidR="001E4522" w:rsidRPr="00443E27" w:rsidRDefault="001E4522" w:rsidP="001E4522">
      <w:pPr>
        <w:rPr>
          <w:rFonts w:ascii="Arial" w:hAnsi="Arial"/>
          <w:b/>
          <w:bCs/>
          <w:color w:val="000000"/>
        </w:rPr>
      </w:pPr>
    </w:p>
    <w:tbl>
      <w:tblPr>
        <w:tblW w:w="100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6"/>
        <w:gridCol w:w="2208"/>
        <w:gridCol w:w="1756"/>
        <w:gridCol w:w="1819"/>
        <w:gridCol w:w="2300"/>
      </w:tblGrid>
      <w:tr w:rsidR="000A6F0D" w:rsidRPr="00443E27" w:rsidTr="001E4522"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przedmiot</w:t>
            </w:r>
          </w:p>
        </w:tc>
        <w:tc>
          <w:tcPr>
            <w:tcW w:w="22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tytuł</w:t>
            </w:r>
          </w:p>
        </w:tc>
        <w:tc>
          <w:tcPr>
            <w:tcW w:w="1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wydawnictwo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 xml:space="preserve">autor </w:t>
            </w:r>
          </w:p>
        </w:tc>
        <w:tc>
          <w:tcPr>
            <w:tcW w:w="2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443E27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443E27">
              <w:rPr>
                <w:rFonts w:ascii="Arial" w:hAnsi="Arial"/>
                <w:b/>
                <w:bCs/>
                <w:color w:val="000000"/>
              </w:rPr>
              <w:t>numer dopuszczenia</w:t>
            </w:r>
          </w:p>
        </w:tc>
      </w:tr>
      <w:tr w:rsidR="000A6F0D" w:rsidRPr="007C1B1B" w:rsidTr="001E4522">
        <w:tc>
          <w:tcPr>
            <w:tcW w:w="192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Język polski</w:t>
            </w:r>
          </w:p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0A6F0D" w:rsidRPr="003B55D0" w:rsidRDefault="000A6F0D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cz. 1</w:t>
            </w:r>
          </w:p>
          <w:p w:rsidR="00641925" w:rsidRPr="003B55D0" w:rsidRDefault="00641925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(Romantyzm)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443E27" w:rsidP="00443E27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M.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Chmiel, </w:t>
            </w:r>
            <w:r w:rsidRPr="003B55D0">
              <w:rPr>
                <w:rFonts w:ascii="Arial" w:eastAsia="Times New Roman" w:hAnsi="Arial"/>
                <w:lang w:eastAsia="pl-PL"/>
              </w:rPr>
              <w:br/>
            </w:r>
            <w:r w:rsidR="000A6F0D" w:rsidRPr="003B55D0">
              <w:rPr>
                <w:rFonts w:ascii="Arial" w:eastAsia="Times New Roman" w:hAnsi="Arial"/>
                <w:lang w:eastAsia="pl-PL"/>
              </w:rPr>
              <w:t>A</w:t>
            </w:r>
            <w:r w:rsidRPr="003B55D0">
              <w:rPr>
                <w:rFonts w:ascii="Arial" w:eastAsia="Times New Roman" w:hAnsi="Arial"/>
                <w:lang w:eastAsia="pl-PL"/>
              </w:rPr>
              <w:t>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Cisowska, J</w:t>
            </w:r>
            <w:r w:rsidRPr="003B55D0">
              <w:rPr>
                <w:rFonts w:ascii="Arial" w:eastAsia="Times New Roman" w:hAnsi="Arial"/>
                <w:lang w:eastAsia="pl-PL"/>
              </w:rPr>
              <w:t>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</w:t>
            </w:r>
            <w:r w:rsidRPr="003B55D0">
              <w:rPr>
                <w:rFonts w:ascii="Arial" w:eastAsia="Times New Roman" w:hAnsi="Arial"/>
                <w:lang w:eastAsia="pl-PL"/>
              </w:rPr>
              <w:t>Kościerzyńska, H.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Kusy, </w:t>
            </w:r>
            <w:r w:rsidRPr="003B55D0">
              <w:rPr>
                <w:rFonts w:ascii="Arial" w:eastAsia="Times New Roman" w:hAnsi="Arial"/>
                <w:lang w:eastAsia="pl-PL"/>
              </w:rPr>
              <w:br/>
              <w:t xml:space="preserve">A. Równy, </w:t>
            </w:r>
            <w:r w:rsidRPr="003B55D0">
              <w:rPr>
                <w:rFonts w:ascii="Arial" w:eastAsia="Times New Roman" w:hAnsi="Arial"/>
                <w:lang w:eastAsia="pl-PL"/>
              </w:rPr>
              <w:br/>
              <w:t>A.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1014/3/2020</w:t>
            </w:r>
          </w:p>
        </w:tc>
      </w:tr>
      <w:tr w:rsidR="000A6F0D" w:rsidRPr="007C1B1B" w:rsidTr="001E4522">
        <w:tc>
          <w:tcPr>
            <w:tcW w:w="192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Ponad słowami.</w:t>
            </w:r>
          </w:p>
          <w:p w:rsidR="000A6F0D" w:rsidRPr="003B55D0" w:rsidRDefault="000A6F0D" w:rsidP="00C958A5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cz. 2</w:t>
            </w:r>
          </w:p>
          <w:p w:rsidR="00641925" w:rsidRPr="003B55D0" w:rsidRDefault="00641925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(Pozytywizm)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443E27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A. Cisowska, J. Kościerzyńska, H.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Kusy, </w:t>
            </w:r>
            <w:r w:rsidRPr="003B55D0">
              <w:rPr>
                <w:rFonts w:ascii="Arial" w:eastAsia="Times New Roman" w:hAnsi="Arial"/>
                <w:lang w:eastAsia="pl-PL"/>
              </w:rPr>
              <w:br/>
              <w:t xml:space="preserve">A. Równy, </w:t>
            </w:r>
            <w:r w:rsidRPr="003B55D0">
              <w:rPr>
                <w:rFonts w:ascii="Arial" w:eastAsia="Times New Roman" w:hAnsi="Arial"/>
                <w:lang w:eastAsia="pl-PL"/>
              </w:rPr>
              <w:br/>
              <w:t>A.</w:t>
            </w:r>
            <w:r w:rsidR="000A6F0D" w:rsidRPr="003B55D0">
              <w:rPr>
                <w:rFonts w:ascii="Arial" w:eastAsia="Times New Roman" w:hAnsi="Arial"/>
                <w:lang w:eastAsia="pl-PL"/>
              </w:rPr>
              <w:t xml:space="preserve"> Wróblewska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1014/4/2020</w:t>
            </w: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Historia</w:t>
            </w:r>
          </w:p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1E4522">
            <w:pPr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Poznać przeszłość 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3E27" w:rsidRPr="007C1B1B" w:rsidRDefault="00443E27" w:rsidP="00C958A5">
            <w:pPr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A. Kucharski,</w:t>
            </w:r>
            <w:r w:rsidR="000A6F0D" w:rsidRPr="007C1B1B">
              <w:rPr>
                <w:rFonts w:ascii="Arial" w:hAnsi="Arial"/>
              </w:rPr>
              <w:t xml:space="preserve"> </w:t>
            </w:r>
          </w:p>
          <w:p w:rsidR="000A6F0D" w:rsidRPr="001E4522" w:rsidRDefault="000A6F0D" w:rsidP="001E4522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C1B1B">
              <w:rPr>
                <w:rFonts w:ascii="Arial" w:hAnsi="Arial"/>
                <w:sz w:val="20"/>
                <w:szCs w:val="20"/>
              </w:rPr>
              <w:t>A Niewęgłowska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1021/2/2020</w:t>
            </w:r>
          </w:p>
          <w:p w:rsidR="000A6F0D" w:rsidRPr="007C1B1B" w:rsidRDefault="000A6F0D" w:rsidP="00C958A5">
            <w:pPr>
              <w:jc w:val="center"/>
              <w:rPr>
                <w:rFonts w:ascii="Arial" w:hAnsi="Arial"/>
              </w:rPr>
            </w:pP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Język angielski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 xml:space="preserve">My </w:t>
            </w:r>
            <w:proofErr w:type="spellStart"/>
            <w:r w:rsidRPr="007C1B1B">
              <w:rPr>
                <w:rFonts w:ascii="Arial" w:hAnsi="Arial"/>
              </w:rPr>
              <w:t>Perspectives</w:t>
            </w:r>
            <w:proofErr w:type="spellEnd"/>
            <w:r w:rsidRPr="007C1B1B">
              <w:rPr>
                <w:rFonts w:ascii="Arial" w:hAnsi="Arial"/>
              </w:rPr>
              <w:t xml:space="preserve">  1</w:t>
            </w:r>
          </w:p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br/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 xml:space="preserve">Praca Zbiorowa 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943/1/2019 – NPP</w:t>
            </w:r>
          </w:p>
          <w:p w:rsidR="000A6F0D" w:rsidRPr="007C1B1B" w:rsidRDefault="00641925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 xml:space="preserve">980/1/2019 – SPP </w:t>
            </w: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Język niemiecki</w:t>
            </w:r>
          </w:p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7C1B1B">
              <w:rPr>
                <w:rFonts w:ascii="Arial" w:hAnsi="Arial"/>
              </w:rPr>
              <w:t>Welttour</w:t>
            </w:r>
            <w:proofErr w:type="spellEnd"/>
            <w:r w:rsidRPr="007C1B1B">
              <w:rPr>
                <w:rFonts w:ascii="Arial" w:hAnsi="Arial"/>
              </w:rPr>
              <w:t xml:space="preserve"> </w:t>
            </w:r>
            <w:proofErr w:type="spellStart"/>
            <w:r w:rsidRPr="007C1B1B">
              <w:rPr>
                <w:rFonts w:ascii="Arial" w:hAnsi="Arial"/>
              </w:rPr>
              <w:t>Deutsch</w:t>
            </w:r>
            <w:proofErr w:type="spellEnd"/>
            <w:r w:rsidRPr="007C1B1B">
              <w:rPr>
                <w:rFonts w:ascii="Arial" w:hAnsi="Arial"/>
              </w:rPr>
              <w:t xml:space="preserve"> 2</w:t>
            </w:r>
          </w:p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7C1B1B">
              <w:rPr>
                <w:rFonts w:ascii="Arial" w:hAnsi="Arial"/>
                <w:sz w:val="20"/>
                <w:szCs w:val="20"/>
              </w:rPr>
              <w:t>podręcznik+ćwiczenia</w:t>
            </w:r>
            <w:proofErr w:type="spellEnd"/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S. Mróz-</w:t>
            </w:r>
            <w:proofErr w:type="spellStart"/>
            <w:r w:rsidRPr="007C1B1B">
              <w:rPr>
                <w:rFonts w:ascii="Arial" w:hAnsi="Arial"/>
              </w:rPr>
              <w:t>Dwornikowska</w:t>
            </w:r>
            <w:proofErr w:type="spellEnd"/>
            <w:r w:rsidRPr="007C1B1B">
              <w:rPr>
                <w:rFonts w:ascii="Arial" w:hAnsi="Arial"/>
              </w:rPr>
              <w:t xml:space="preserve"> 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sz w:val="14"/>
              </w:rPr>
              <w:t>     </w:t>
            </w:r>
            <w:r w:rsidRPr="007C1B1B">
              <w:rPr>
                <w:rFonts w:ascii="Arial" w:hAnsi="Arial"/>
              </w:rPr>
              <w:t xml:space="preserve">935/2/2019 - NPP; </w:t>
            </w:r>
          </w:p>
          <w:p w:rsidR="000A6F0D" w:rsidRPr="007C1B1B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>957/2/2019 - SPP</w:t>
            </w: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Matematyka</w:t>
            </w:r>
          </w:p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Nagwek1"/>
              <w:jc w:val="center"/>
              <w:rPr>
                <w:rFonts w:ascii="Arial" w:hAnsi="Arial"/>
                <w:b w:val="0"/>
              </w:rPr>
            </w:pPr>
            <w:proofErr w:type="spellStart"/>
            <w:r w:rsidRPr="003B55D0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3B55D0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1</w:t>
            </w:r>
            <w:r w:rsidRPr="003B55D0">
              <w:rPr>
                <w:rFonts w:ascii="Arial" w:hAnsi="Arial"/>
                <w:b w:val="0"/>
                <w:bCs w:val="0"/>
                <w:sz w:val="24"/>
                <w:szCs w:val="24"/>
              </w:rPr>
              <w:br/>
              <w:t>- kontynuacja</w:t>
            </w:r>
          </w:p>
          <w:p w:rsidR="000A6F0D" w:rsidRPr="003B55D0" w:rsidRDefault="000A6F0D" w:rsidP="00C958A5">
            <w:pPr>
              <w:pStyle w:val="Nagwek1"/>
              <w:jc w:val="center"/>
              <w:rPr>
                <w:rFonts w:ascii="Arial" w:hAnsi="Arial"/>
                <w:b w:val="0"/>
              </w:rPr>
            </w:pPr>
            <w:proofErr w:type="spellStart"/>
            <w:r w:rsidRPr="003B55D0">
              <w:rPr>
                <w:rFonts w:ascii="Arial" w:hAnsi="Arial"/>
                <w:b w:val="0"/>
                <w:bCs w:val="0"/>
                <w:sz w:val="24"/>
                <w:szCs w:val="24"/>
              </w:rPr>
              <w:t>MATeMAtyka</w:t>
            </w:r>
            <w:proofErr w:type="spellEnd"/>
            <w:r w:rsidRPr="003B55D0">
              <w:rPr>
                <w:rFonts w:ascii="Arial" w:hAnsi="Arial"/>
                <w:b w:val="0"/>
                <w:bCs w:val="0"/>
                <w:sz w:val="24"/>
                <w:szCs w:val="24"/>
              </w:rPr>
              <w:t xml:space="preserve"> 2</w:t>
            </w:r>
          </w:p>
          <w:p w:rsidR="000A6F0D" w:rsidRPr="003B55D0" w:rsidRDefault="000A6F0D" w:rsidP="00C958A5">
            <w:pPr>
              <w:pStyle w:val="Tekstpodstawowy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 w:line="240" w:lineRule="auto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Podręcznik </w:t>
            </w:r>
            <w:r w:rsidR="007C1B1B" w:rsidRPr="003B55D0">
              <w:rPr>
                <w:rFonts w:ascii="Arial" w:hAnsi="Arial"/>
              </w:rPr>
              <w:br/>
            </w:r>
            <w:r w:rsidRPr="003B55D0">
              <w:rPr>
                <w:rFonts w:ascii="Arial" w:hAnsi="Arial"/>
              </w:rPr>
              <w:t xml:space="preserve">do matematyki </w:t>
            </w:r>
            <w:r w:rsidR="007C1B1B" w:rsidRPr="003B55D0">
              <w:rPr>
                <w:rFonts w:ascii="Arial" w:hAnsi="Arial"/>
              </w:rPr>
              <w:br/>
            </w:r>
            <w:r w:rsidRPr="003B55D0">
              <w:rPr>
                <w:rFonts w:ascii="Arial" w:hAnsi="Arial"/>
              </w:rPr>
              <w:t>dla liceum ogólnokształcące-go i technikum. 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W. Babiański,  L. Chańko, </w:t>
            </w:r>
            <w:r w:rsidRPr="003B55D0">
              <w:rPr>
                <w:rFonts w:ascii="Arial" w:hAnsi="Arial"/>
              </w:rPr>
              <w:br/>
              <w:t xml:space="preserve">J. Czarnowska, G. Janocha 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988/2/2020 </w:t>
            </w: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>Chemia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F50359">
            <w:pPr>
              <w:jc w:val="center"/>
              <w:rPr>
                <w:rFonts w:ascii="Arial" w:eastAsia="Times New Roman" w:hAnsi="Arial"/>
                <w:lang w:eastAsia="pl-PL"/>
              </w:rPr>
            </w:pPr>
            <w:r w:rsidRPr="003B55D0">
              <w:rPr>
                <w:rFonts w:ascii="Arial" w:eastAsia="Times New Roman" w:hAnsi="Arial"/>
                <w:bCs/>
                <w:lang w:eastAsia="pl-PL"/>
              </w:rPr>
              <w:t xml:space="preserve">To jest chemia 1. </w:t>
            </w:r>
            <w:r w:rsidRPr="003B55D0">
              <w:rPr>
                <w:rFonts w:ascii="Arial" w:eastAsia="Times New Roman" w:hAnsi="Arial"/>
                <w:lang w:eastAsia="pl-PL"/>
              </w:rPr>
              <w:t xml:space="preserve">Chemia organiczna. Podręcznik </w:t>
            </w:r>
            <w:r w:rsidRPr="003B55D0">
              <w:rPr>
                <w:rFonts w:ascii="Arial" w:eastAsia="Times New Roman" w:hAnsi="Arial"/>
                <w:lang w:eastAsia="pl-PL"/>
              </w:rPr>
              <w:br/>
              <w:t>dla liceum ogólnokształcące-go i technikum. Zakres podstawowy</w:t>
            </w:r>
            <w:r w:rsidR="001E4522" w:rsidRPr="003B55D0">
              <w:rPr>
                <w:rFonts w:ascii="Arial" w:eastAsia="Times New Roman" w:hAnsi="Arial"/>
                <w:lang w:eastAsia="pl-PL"/>
              </w:rPr>
              <w:t>.</w:t>
            </w:r>
          </w:p>
          <w:p w:rsidR="001E4522" w:rsidRPr="003B55D0" w:rsidRDefault="001E4522" w:rsidP="00F50359">
            <w:pPr>
              <w:jc w:val="center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Standard"/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Standard"/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val="en-US" w:eastAsia="pl-PL"/>
              </w:rPr>
              <w:t xml:space="preserve">R. </w:t>
            </w:r>
            <w:proofErr w:type="spellStart"/>
            <w:r w:rsidRPr="003B55D0">
              <w:rPr>
                <w:rFonts w:ascii="Arial" w:eastAsia="Times New Roman" w:hAnsi="Arial"/>
                <w:lang w:val="en-US" w:eastAsia="pl-PL"/>
              </w:rPr>
              <w:t>Hassa</w:t>
            </w:r>
            <w:proofErr w:type="spellEnd"/>
            <w:r w:rsidRPr="003B55D0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3B55D0">
              <w:rPr>
                <w:rFonts w:ascii="Arial" w:eastAsia="Times New Roman" w:hAnsi="Arial"/>
                <w:lang w:val="en-US" w:eastAsia="pl-PL"/>
              </w:rPr>
              <w:br/>
              <w:t xml:space="preserve">A. </w:t>
            </w:r>
            <w:proofErr w:type="spellStart"/>
            <w:r w:rsidRPr="003B55D0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  <w:r w:rsidRPr="003B55D0">
              <w:rPr>
                <w:rFonts w:ascii="Arial" w:eastAsia="Times New Roman" w:hAnsi="Arial"/>
                <w:lang w:val="en-US" w:eastAsia="pl-PL"/>
              </w:rPr>
              <w:t xml:space="preserve">, </w:t>
            </w:r>
            <w:r w:rsidRPr="003B55D0">
              <w:rPr>
                <w:rFonts w:ascii="Arial" w:eastAsia="Times New Roman" w:hAnsi="Arial"/>
                <w:lang w:val="en-US" w:eastAsia="pl-PL"/>
              </w:rPr>
              <w:br/>
              <w:t xml:space="preserve">J. </w:t>
            </w:r>
            <w:proofErr w:type="spellStart"/>
            <w:r w:rsidRPr="003B55D0">
              <w:rPr>
                <w:rFonts w:ascii="Arial" w:eastAsia="Times New Roman" w:hAnsi="Arial"/>
                <w:lang w:val="en-US" w:eastAsia="pl-PL"/>
              </w:rPr>
              <w:t>Mrzigod</w:t>
            </w:r>
            <w:proofErr w:type="spellEnd"/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spacing w:line="360" w:lineRule="auto"/>
              <w:jc w:val="center"/>
              <w:rPr>
                <w:rFonts w:ascii="Arial" w:hAnsi="Arial"/>
              </w:rPr>
            </w:pPr>
            <w:r w:rsidRPr="003B55D0">
              <w:rPr>
                <w:rFonts w:ascii="Arial" w:eastAsia="Times New Roman" w:hAnsi="Arial"/>
                <w:lang w:eastAsia="pl-PL"/>
              </w:rPr>
              <w:t>994/1/2019</w:t>
            </w:r>
          </w:p>
          <w:p w:rsidR="000A6F0D" w:rsidRPr="003B55D0" w:rsidRDefault="000A6F0D" w:rsidP="00C958A5">
            <w:pPr>
              <w:pStyle w:val="Standard"/>
              <w:jc w:val="center"/>
              <w:rPr>
                <w:rFonts w:ascii="Arial" w:eastAsia="Times New Roman" w:hAnsi="Arial"/>
                <w:lang w:eastAsia="pl-PL"/>
              </w:rPr>
            </w:pPr>
          </w:p>
        </w:tc>
      </w:tr>
      <w:tr w:rsidR="000A6F0D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Fizyka </w:t>
            </w:r>
          </w:p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1E4522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Odkryć fizykę 2- podręcznik do fizyki </w:t>
            </w:r>
            <w:r w:rsidRPr="003B55D0">
              <w:rPr>
                <w:rFonts w:ascii="Arial" w:hAnsi="Arial"/>
              </w:rPr>
              <w:lastRenderedPageBreak/>
              <w:t>dla liceum ogólnokształcące-go i technikum</w:t>
            </w:r>
            <w:r w:rsidR="001E4522" w:rsidRPr="003B55D0">
              <w:rPr>
                <w:rFonts w:ascii="Arial" w:hAnsi="Arial"/>
              </w:rPr>
              <w:t>.</w:t>
            </w:r>
            <w:r w:rsidRPr="003B55D0">
              <w:rPr>
                <w:rFonts w:ascii="Arial" w:hAnsi="Arial"/>
              </w:rPr>
              <w:t xml:space="preserve"> </w:t>
            </w:r>
            <w:r w:rsidR="001E4522" w:rsidRPr="003B55D0">
              <w:rPr>
                <w:rFonts w:ascii="Arial" w:hAnsi="Arial"/>
              </w:rPr>
              <w:t>Z</w:t>
            </w:r>
            <w:r w:rsidRPr="003B55D0">
              <w:rPr>
                <w:rFonts w:ascii="Arial" w:hAnsi="Arial"/>
              </w:rPr>
              <w:t>akres podstawowy</w:t>
            </w:r>
            <w:r w:rsidR="001E4522" w:rsidRPr="003B55D0">
              <w:rPr>
                <w:rFonts w:ascii="Arial" w:hAnsi="Arial"/>
              </w:rPr>
              <w:t>.</w:t>
            </w:r>
            <w:r w:rsidRPr="003B55D0">
              <w:rPr>
                <w:rFonts w:ascii="Arial" w:hAnsi="Arial"/>
              </w:rPr>
              <w:t xml:space="preserve"> 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lastRenderedPageBreak/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M. Braun, </w:t>
            </w:r>
            <w:r w:rsidRPr="003B55D0">
              <w:rPr>
                <w:rFonts w:ascii="Arial" w:hAnsi="Arial"/>
              </w:rPr>
              <w:br/>
              <w:t xml:space="preserve">W. Śliwa 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6F0D" w:rsidRPr="003B55D0" w:rsidRDefault="000A6F0D" w:rsidP="00C958A5">
            <w:pPr>
              <w:pStyle w:val="Zawartotabeli"/>
              <w:jc w:val="center"/>
              <w:rPr>
                <w:rFonts w:ascii="Arial" w:hAnsi="Arial"/>
              </w:rPr>
            </w:pPr>
            <w:r w:rsidRPr="003B55D0">
              <w:rPr>
                <w:rFonts w:ascii="Arial" w:hAnsi="Arial"/>
              </w:rPr>
              <w:t xml:space="preserve">1001/1/2020 </w:t>
            </w:r>
          </w:p>
        </w:tc>
      </w:tr>
      <w:tr w:rsidR="003B55D0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EE44CE" w:rsidRDefault="003B55D0" w:rsidP="003B55D0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 w:rsidRPr="00EE3364">
              <w:rPr>
                <w:rFonts w:ascii="Arial" w:hAnsi="Arial"/>
              </w:rPr>
              <w:lastRenderedPageBreak/>
              <w:t xml:space="preserve">Biznes </w:t>
            </w:r>
            <w:r w:rsidRPr="00EE3364">
              <w:rPr>
                <w:rFonts w:ascii="Arial" w:hAnsi="Arial"/>
              </w:rPr>
              <w:br/>
              <w:t>i zarządzanie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EE3364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Krok w biznes i zarządzanie cz. 2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EE3364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020536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Z. Makieła,</w:t>
            </w:r>
          </w:p>
          <w:p w:rsidR="003B55D0" w:rsidRPr="00EE44CE" w:rsidRDefault="003B55D0" w:rsidP="003B55D0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T. Rachwał</w:t>
            </w: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5D0" w:rsidRPr="00EE44CE" w:rsidRDefault="003B55D0" w:rsidP="003B55D0">
            <w:pPr>
              <w:pStyle w:val="Zawartotabeli"/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1193/2/2024</w:t>
            </w:r>
          </w:p>
        </w:tc>
      </w:tr>
      <w:tr w:rsidR="003B55D0" w:rsidRPr="007C1B1B" w:rsidTr="001E4522"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 xml:space="preserve">Geografia – 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liceum kosmetyczne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 xml:space="preserve">Oblicza geografii 2 </w:t>
            </w:r>
            <w:r w:rsidRPr="007C1B1B">
              <w:rPr>
                <w:rFonts w:ascii="Arial" w:hAnsi="Arial"/>
              </w:rPr>
              <w:t xml:space="preserve"> Podręcznik </w:t>
            </w:r>
            <w:r w:rsidRPr="007C1B1B">
              <w:rPr>
                <w:rFonts w:ascii="Arial" w:hAnsi="Arial"/>
              </w:rPr>
              <w:br/>
              <w:t xml:space="preserve">dla liceum ogólnokształcące-go </w:t>
            </w:r>
            <w:r w:rsidRPr="007C1B1B">
              <w:rPr>
                <w:rFonts w:ascii="Arial" w:hAnsi="Arial"/>
              </w:rPr>
              <w:br/>
              <w:t xml:space="preserve">i technikum. </w:t>
            </w:r>
            <w:r w:rsidRPr="007C1B1B">
              <w:rPr>
                <w:rFonts w:ascii="Arial" w:hAnsi="Arial"/>
              </w:rPr>
              <w:br/>
              <w:t>Zakres podstawowy.</w:t>
            </w: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7C1B1B">
              <w:rPr>
                <w:rFonts w:ascii="Arial" w:hAnsi="Arial"/>
                <w:color w:val="000000"/>
              </w:rPr>
              <w:t>T. Rachwał</w:t>
            </w:r>
            <w:r>
              <w:rPr>
                <w:rFonts w:ascii="Arial" w:hAnsi="Arial"/>
                <w:color w:val="000000"/>
              </w:rPr>
              <w:t>,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7C1B1B">
              <w:rPr>
                <w:rFonts w:ascii="Arial" w:hAnsi="Arial"/>
                <w:color w:val="000000"/>
              </w:rPr>
              <w:t xml:space="preserve">R. </w:t>
            </w:r>
            <w:proofErr w:type="spellStart"/>
            <w:r w:rsidRPr="007C1B1B">
              <w:rPr>
                <w:rFonts w:ascii="Arial" w:hAnsi="Arial"/>
                <w:color w:val="000000"/>
              </w:rPr>
              <w:t>Uliszak</w:t>
            </w:r>
            <w:proofErr w:type="spellEnd"/>
            <w:r>
              <w:rPr>
                <w:rFonts w:ascii="Arial" w:hAnsi="Arial"/>
                <w:color w:val="000000"/>
              </w:rPr>
              <w:t>,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7C1B1B">
              <w:rPr>
                <w:rFonts w:ascii="Arial" w:hAnsi="Arial"/>
                <w:color w:val="000000"/>
              </w:rPr>
              <w:t xml:space="preserve">K. </w:t>
            </w:r>
            <w:proofErr w:type="spellStart"/>
            <w:r w:rsidRPr="007C1B1B">
              <w:rPr>
                <w:rFonts w:ascii="Arial" w:hAnsi="Arial"/>
                <w:color w:val="000000"/>
              </w:rPr>
              <w:t>Wiedermann</w:t>
            </w:r>
            <w:proofErr w:type="spellEnd"/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proofErr w:type="spellStart"/>
            <w:r w:rsidRPr="007C1B1B">
              <w:rPr>
                <w:rFonts w:ascii="Arial" w:hAnsi="Arial"/>
                <w:color w:val="000000"/>
              </w:rPr>
              <w:t>P.Kroh</w:t>
            </w:r>
            <w:proofErr w:type="spellEnd"/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983/2/2020</w:t>
            </w:r>
          </w:p>
        </w:tc>
      </w:tr>
      <w:tr w:rsidR="003B55D0" w:rsidRPr="007C1B1B" w:rsidTr="003B55D0">
        <w:tc>
          <w:tcPr>
            <w:tcW w:w="192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 xml:space="preserve">Geografia – </w:t>
            </w: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>liceum mundurowe</w:t>
            </w:r>
          </w:p>
        </w:tc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 xml:space="preserve">Oblicza geografii 2  Podręcznik </w:t>
            </w:r>
            <w:r w:rsidRPr="00336363">
              <w:rPr>
                <w:rFonts w:ascii="Arial" w:hAnsi="Arial"/>
              </w:rPr>
              <w:br/>
              <w:t xml:space="preserve">dla liceum ogólnokształcące-go </w:t>
            </w:r>
            <w:r w:rsidRPr="00336363">
              <w:rPr>
                <w:rFonts w:ascii="Arial" w:hAnsi="Arial"/>
              </w:rPr>
              <w:br/>
              <w:t xml:space="preserve">i technikum. </w:t>
            </w:r>
            <w:r w:rsidRPr="00336363">
              <w:rPr>
                <w:rFonts w:ascii="Arial" w:hAnsi="Arial"/>
              </w:rPr>
              <w:br/>
              <w:t>Zakres rozszerzony.</w:t>
            </w: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>T. Rachwał,</w:t>
            </w: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>W. Kilar</w:t>
            </w: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</w:p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5D0" w:rsidRPr="00336363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336363">
              <w:rPr>
                <w:rFonts w:ascii="Arial" w:hAnsi="Arial"/>
              </w:rPr>
              <w:t>973/2/2020</w:t>
            </w:r>
          </w:p>
        </w:tc>
      </w:tr>
      <w:tr w:rsidR="003B55D0" w:rsidRPr="007C1B1B" w:rsidTr="003B55D0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7C1B1B">
              <w:rPr>
                <w:rFonts w:ascii="Arial" w:hAnsi="Arial"/>
              </w:rPr>
              <w:t>Biologia</w:t>
            </w:r>
            <w:r w:rsidRPr="007C1B1B">
              <w:rPr>
                <w:rFonts w:ascii="Arial" w:hAnsi="Arial"/>
                <w:color w:val="000000"/>
              </w:rPr>
              <w:t xml:space="preserve"> –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hint="eastAsia"/>
              </w:rPr>
            </w:pPr>
            <w:r w:rsidRPr="007C1B1B">
              <w:rPr>
                <w:rFonts w:ascii="Arial" w:hAnsi="Arial"/>
                <w:color w:val="000000"/>
              </w:rPr>
              <w:t>liceum mundurowe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B55D0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 xml:space="preserve">Biologia na czasie 2 Podręcznik </w:t>
            </w:r>
            <w:r>
              <w:rPr>
                <w:rFonts w:ascii="Arial" w:hAnsi="Arial"/>
              </w:rPr>
              <w:br/>
            </w:r>
            <w:r w:rsidRPr="007C1B1B">
              <w:rPr>
                <w:rFonts w:ascii="Arial" w:hAnsi="Arial"/>
              </w:rPr>
              <w:t xml:space="preserve">dla liceum ogólnokształcące-go i technikum. Zakres podstawowy. 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J. Holeczek,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 xml:space="preserve">A. </w:t>
            </w:r>
            <w:proofErr w:type="spellStart"/>
            <w:r w:rsidRPr="007C1B1B">
              <w:rPr>
                <w:rFonts w:ascii="Arial" w:hAnsi="Arial"/>
                <w:color w:val="000000"/>
              </w:rPr>
              <w:t>Helmin</w:t>
            </w:r>
            <w:proofErr w:type="spellEnd"/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1006/2/2020</w:t>
            </w:r>
          </w:p>
        </w:tc>
      </w:tr>
      <w:tr w:rsidR="003B55D0" w:rsidRPr="007C1B1B" w:rsidTr="003B55D0"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hint="eastAsia"/>
              </w:rPr>
            </w:pPr>
            <w:r w:rsidRPr="007C1B1B">
              <w:rPr>
                <w:rFonts w:ascii="Arial" w:hAnsi="Arial"/>
              </w:rPr>
              <w:t xml:space="preserve">Biologia – 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hint="eastAsia"/>
              </w:rPr>
            </w:pPr>
            <w:r w:rsidRPr="007C1B1B">
              <w:rPr>
                <w:rFonts w:ascii="Arial" w:hAnsi="Arial"/>
              </w:rPr>
              <w:t>liceum kosmetyczne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1" w:space="0" w:color="000000"/>
            </w:tcBorders>
            <w:shd w:val="clear" w:color="auto" w:fill="auto"/>
          </w:tcPr>
          <w:p w:rsidR="003B55D0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</w:rPr>
              <w:t xml:space="preserve">Biologia na czasie 2. Podręcznik </w:t>
            </w:r>
            <w:r>
              <w:rPr>
                <w:rFonts w:ascii="Arial" w:hAnsi="Arial"/>
              </w:rPr>
              <w:br/>
            </w:r>
            <w:r w:rsidRPr="007C1B1B">
              <w:rPr>
                <w:rFonts w:ascii="Arial" w:hAnsi="Arial"/>
              </w:rPr>
              <w:t xml:space="preserve">dla liceum ogólnokształcące-go i technikum. Zakres rozszerzony. </w:t>
            </w:r>
          </w:p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</w:p>
        </w:tc>
        <w:tc>
          <w:tcPr>
            <w:tcW w:w="17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</w:rPr>
            </w:pPr>
            <w:r w:rsidRPr="007C1B1B">
              <w:rPr>
                <w:rFonts w:ascii="Arial" w:hAnsi="Arial"/>
                <w:color w:val="000000"/>
              </w:rPr>
              <w:t>Nowa Era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5507"/>
            </w:tblGrid>
            <w:tr w:rsidR="003B55D0" w:rsidRPr="007C1B1B" w:rsidTr="00787053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3B55D0" w:rsidRPr="007C1B1B" w:rsidRDefault="003B55D0" w:rsidP="003B55D0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5462" w:type="dxa"/>
                  <w:vAlign w:val="center"/>
                  <w:hideMark/>
                </w:tcPr>
                <w:p w:rsidR="003B55D0" w:rsidRPr="007C1B1B" w:rsidRDefault="003B55D0" w:rsidP="003B55D0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7C1B1B">
                    <w:rPr>
                      <w:rFonts w:ascii="Arial" w:eastAsia="Times New Roman" w:hAnsi="Arial"/>
                      <w:kern w:val="0"/>
                      <w:sz w:val="22"/>
                      <w:szCs w:val="22"/>
                      <w:lang w:eastAsia="pl-PL" w:bidi="ar-SA"/>
                    </w:rPr>
                    <w:t xml:space="preserve">M. Guzik, </w:t>
                  </w:r>
                </w:p>
                <w:p w:rsidR="003B55D0" w:rsidRPr="007C1B1B" w:rsidRDefault="003B55D0" w:rsidP="003B55D0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2"/>
                      <w:szCs w:val="22"/>
                      <w:lang w:eastAsia="pl-PL" w:bidi="ar-SA"/>
                    </w:rPr>
                  </w:pPr>
                  <w:r w:rsidRPr="007C1B1B">
                    <w:rPr>
                      <w:rFonts w:ascii="Arial" w:eastAsia="Times New Roman" w:hAnsi="Arial"/>
                      <w:kern w:val="0"/>
                      <w:sz w:val="22"/>
                      <w:szCs w:val="22"/>
                      <w:lang w:eastAsia="pl-PL" w:bidi="ar-SA"/>
                    </w:rPr>
                    <w:t xml:space="preserve">R. Kozik, </w:t>
                  </w:r>
                </w:p>
                <w:p w:rsidR="003B55D0" w:rsidRPr="007C1B1B" w:rsidRDefault="003B55D0" w:rsidP="003B55D0">
                  <w:pPr>
                    <w:suppressAutoHyphens w:val="0"/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</w:pPr>
                  <w:r w:rsidRPr="007C1B1B">
                    <w:rPr>
                      <w:rFonts w:ascii="Arial" w:eastAsia="Times New Roman" w:hAnsi="Arial"/>
                      <w:kern w:val="0"/>
                      <w:sz w:val="20"/>
                      <w:szCs w:val="20"/>
                      <w:lang w:eastAsia="pl-PL" w:bidi="ar-SA"/>
                    </w:rPr>
                    <w:t>W. Zamachowski</w:t>
                  </w:r>
                </w:p>
              </w:tc>
            </w:tr>
          </w:tbl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55D0" w:rsidRPr="007C1B1B" w:rsidRDefault="003B55D0" w:rsidP="003B55D0">
            <w:pPr>
              <w:pStyle w:val="Zawartotabeli"/>
              <w:jc w:val="center"/>
              <w:rPr>
                <w:rFonts w:ascii="Arial" w:hAnsi="Arial"/>
                <w:color w:val="000000"/>
              </w:rPr>
            </w:pPr>
            <w:r w:rsidRPr="007C1B1B">
              <w:rPr>
                <w:rFonts w:ascii="Arial" w:hAnsi="Arial"/>
              </w:rPr>
              <w:t>1010/2/2020</w:t>
            </w:r>
          </w:p>
        </w:tc>
      </w:tr>
    </w:tbl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 w:rsidP="000A6F0D">
      <w:pPr>
        <w:jc w:val="center"/>
        <w:rPr>
          <w:rFonts w:ascii="Arial" w:hAnsi="Arial"/>
          <w:b/>
          <w:bCs/>
          <w:color w:val="000000"/>
          <w:u w:val="single"/>
        </w:rPr>
      </w:pPr>
    </w:p>
    <w:p w:rsidR="000A6F0D" w:rsidRPr="00443E27" w:rsidRDefault="000A6F0D">
      <w:pPr>
        <w:rPr>
          <w:rFonts w:ascii="Arial" w:hAnsi="Arial"/>
        </w:rPr>
      </w:pPr>
    </w:p>
    <w:sectPr w:rsidR="000A6F0D" w:rsidRPr="00443E27" w:rsidSect="001E45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D"/>
    <w:rsid w:val="000A6F0D"/>
    <w:rsid w:val="000B0B3E"/>
    <w:rsid w:val="00123D92"/>
    <w:rsid w:val="001E4522"/>
    <w:rsid w:val="00336363"/>
    <w:rsid w:val="00386C4C"/>
    <w:rsid w:val="003B55D0"/>
    <w:rsid w:val="0040795D"/>
    <w:rsid w:val="00443E27"/>
    <w:rsid w:val="005B30B5"/>
    <w:rsid w:val="006312F4"/>
    <w:rsid w:val="00641925"/>
    <w:rsid w:val="00787053"/>
    <w:rsid w:val="007C1B1B"/>
    <w:rsid w:val="007D218B"/>
    <w:rsid w:val="00E20ED7"/>
    <w:rsid w:val="00EE44CE"/>
    <w:rsid w:val="00F50359"/>
    <w:rsid w:val="00F9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32B7-6BB7-4AD7-8D01-E70D64B7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F0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Tekstpodstawowy"/>
    <w:link w:val="Nagwek1Znak"/>
    <w:qFormat/>
    <w:rsid w:val="000A6F0D"/>
    <w:pPr>
      <w:keepNext/>
      <w:numPr>
        <w:numId w:val="1"/>
      </w:numPr>
      <w:spacing w:before="240" w:after="120"/>
      <w:outlineLvl w:val="0"/>
    </w:pPr>
    <w:rPr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6F0D"/>
    <w:rPr>
      <w:rFonts w:ascii="Liberation Serif" w:eastAsia="SimSun" w:hAnsi="Liberation Serif" w:cs="Arial"/>
      <w:b/>
      <w:bCs/>
      <w:kern w:val="2"/>
      <w:sz w:val="48"/>
      <w:szCs w:val="48"/>
      <w:lang w:eastAsia="zh-CN" w:bidi="hi-IN"/>
    </w:rPr>
  </w:style>
  <w:style w:type="paragraph" w:styleId="Tekstpodstawowy">
    <w:name w:val="Body Text"/>
    <w:basedOn w:val="Normalny"/>
    <w:link w:val="TekstpodstawowyZnak"/>
    <w:rsid w:val="000A6F0D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A6F0D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0A6F0D"/>
    <w:pPr>
      <w:suppressLineNumbers/>
    </w:pPr>
  </w:style>
  <w:style w:type="paragraph" w:customStyle="1" w:styleId="Standard">
    <w:name w:val="Standard"/>
    <w:rsid w:val="000A6F0D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43E27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D9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D92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uczen</dc:creator>
  <cp:keywords/>
  <dc:description/>
  <cp:lastModifiedBy>Biuro</cp:lastModifiedBy>
  <cp:revision>3</cp:revision>
  <cp:lastPrinted>2024-07-17T08:23:00Z</cp:lastPrinted>
  <dcterms:created xsi:type="dcterms:W3CDTF">2024-07-17T08:08:00Z</dcterms:created>
  <dcterms:modified xsi:type="dcterms:W3CDTF">2024-07-17T08:23:00Z</dcterms:modified>
</cp:coreProperties>
</file>