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6E6FF0" w:rsidR="006E6FF0" w:rsidP="006E6FF0" w:rsidRDefault="006E6FF0" w14:paraId="4083134D" wp14:textId="77777777">
      <w:pPr>
        <w:jc w:val="center"/>
        <w:rPr>
          <w:rFonts w:ascii="Arial" w:hAnsi="Arial" w:eastAsia="Arial" w:cs="Arial"/>
          <w:b/>
          <w:bCs/>
          <w:color w:val="000000"/>
          <w:sz w:val="20"/>
          <w:szCs w:val="20"/>
        </w:rPr>
      </w:pPr>
      <w:r w:rsidRPr="006E6FF0">
        <w:rPr>
          <w:rFonts w:ascii="Arial" w:hAnsi="Arial" w:eastAsia="Arial" w:cs="Arial"/>
          <w:b/>
          <w:bCs/>
          <w:color w:val="000000"/>
          <w:sz w:val="20"/>
          <w:szCs w:val="20"/>
        </w:rPr>
        <w:t>Załączni</w:t>
      </w:r>
      <w:r w:rsidR="00872822">
        <w:rPr>
          <w:rFonts w:ascii="Arial" w:hAnsi="Arial" w:eastAsia="Arial" w:cs="Arial"/>
          <w:b/>
          <w:bCs/>
          <w:color w:val="000000"/>
          <w:sz w:val="20"/>
          <w:szCs w:val="20"/>
        </w:rPr>
        <w:t>k nr 1 do Zarządzenia nr 12/2025</w:t>
      </w:r>
      <w:r w:rsidRPr="006E6FF0">
        <w:rPr>
          <w:rFonts w:ascii="Arial" w:hAnsi="Arial" w:eastAsia="Arial" w:cs="Arial"/>
          <w:b/>
          <w:bCs/>
          <w:color w:val="000000"/>
          <w:sz w:val="20"/>
          <w:szCs w:val="20"/>
        </w:rPr>
        <w:t>/202</w:t>
      </w:r>
      <w:r w:rsidR="00872822">
        <w:rPr>
          <w:rFonts w:ascii="Arial" w:hAnsi="Arial" w:eastAsia="Arial" w:cs="Arial"/>
          <w:b/>
          <w:bCs/>
          <w:color w:val="000000"/>
          <w:sz w:val="20"/>
          <w:szCs w:val="20"/>
        </w:rPr>
        <w:t>6</w:t>
      </w:r>
      <w:r w:rsidRPr="006E6FF0"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 z dnia 31 sierpnia 2026</w:t>
      </w:r>
    </w:p>
    <w:p xmlns:wp14="http://schemas.microsoft.com/office/word/2010/wordml" w:rsidRPr="00A604FF" w:rsidR="00BB788D" w:rsidP="00A2230E" w:rsidRDefault="00BB788D" w14:paraId="0D405AEB" wp14:textId="77777777">
      <w:pPr>
        <w:pStyle w:val="Nagwek1"/>
        <w:spacing w:line="160" w:lineRule="atLeast"/>
        <w:jc w:val="center"/>
        <w:rPr>
          <w:sz w:val="32"/>
          <w:szCs w:val="32"/>
        </w:rPr>
      </w:pPr>
      <w:r w:rsidRPr="00A604FF">
        <w:rPr>
          <w:rStyle w:val="Pogrubienie"/>
          <w:b/>
          <w:bCs/>
          <w:sz w:val="32"/>
          <w:szCs w:val="32"/>
        </w:rPr>
        <w:t xml:space="preserve">OKÓLNIK DO STATUTÓW SZKÓŁ: </w:t>
      </w:r>
      <w:r w:rsidRPr="00A604FF" w:rsidR="006C3DEF">
        <w:rPr>
          <w:rStyle w:val="Pogrubienie"/>
          <w:b/>
          <w:bCs/>
          <w:sz w:val="32"/>
          <w:szCs w:val="32"/>
        </w:rPr>
        <w:br/>
      </w:r>
      <w:r w:rsidRPr="00A604FF">
        <w:rPr>
          <w:rStyle w:val="Pogrubienie"/>
          <w:b/>
          <w:bCs/>
          <w:sz w:val="32"/>
          <w:szCs w:val="32"/>
        </w:rPr>
        <w:t>TECHNIKUM, LICEUM, BRANŻOWA SZKOŁA I STOPNIA</w:t>
      </w:r>
    </w:p>
    <w:p xmlns:wp14="http://schemas.microsoft.com/office/word/2010/wordml" w:rsidR="00A604FF" w:rsidP="00BB788D" w:rsidRDefault="00A604FF" w14:paraId="672A6659" wp14:textId="77777777">
      <w:pPr>
        <w:spacing w:line="160" w:lineRule="atLeast"/>
        <w:rPr>
          <w:b/>
          <w:bCs/>
        </w:rPr>
      </w:pPr>
    </w:p>
    <w:p xmlns:wp14="http://schemas.microsoft.com/office/word/2010/wordml" w:rsidRPr="00BB788D" w:rsidR="00BB788D" w:rsidP="00BB788D" w:rsidRDefault="00BB788D" w14:paraId="0CA02FCB" wp14:textId="77777777">
      <w:pPr>
        <w:spacing w:line="160" w:lineRule="atLeast"/>
      </w:pPr>
      <w:r w:rsidRPr="00BB788D">
        <w:rPr>
          <w:b/>
          <w:bCs/>
        </w:rPr>
        <w:t>NIEOBECNOŚCI, „NB” I OBOWIĄZKI UCZNIA</w:t>
      </w:r>
    </w:p>
    <w:p xmlns:wp14="http://schemas.microsoft.com/office/word/2010/wordml" w:rsidRPr="00BB788D" w:rsidR="00BB788D" w:rsidP="00A2230E" w:rsidRDefault="00BB788D" w14:paraId="582813E4" wp14:textId="77777777">
      <w:pPr>
        <w:pStyle w:val="NormalnyWeb"/>
        <w:numPr>
          <w:ilvl w:val="0"/>
          <w:numId w:val="1"/>
        </w:numPr>
        <w:spacing w:line="160" w:lineRule="atLeast"/>
        <w:jc w:val="both"/>
      </w:pPr>
      <w:r w:rsidRPr="00BB788D">
        <w:t>W razie nieobecności ucznia na indywidualnych pracach pisemnych nauczyciel ma obowiązek wpisania do dziennika „NB”.</w:t>
      </w:r>
    </w:p>
    <w:p xmlns:wp14="http://schemas.microsoft.com/office/word/2010/wordml" w:rsidRPr="00BB788D" w:rsidR="00BB788D" w:rsidP="00A2230E" w:rsidRDefault="00BB788D" w14:paraId="2165A858" wp14:textId="77777777">
      <w:pPr>
        <w:pStyle w:val="NormalnyWeb"/>
        <w:numPr>
          <w:ilvl w:val="0"/>
          <w:numId w:val="1"/>
        </w:numPr>
        <w:spacing w:line="160" w:lineRule="atLeast"/>
        <w:jc w:val="both"/>
      </w:pPr>
      <w:r w:rsidRPr="00BB788D">
        <w:t xml:space="preserve">Informacji „NB” nie zamienia się na ocenę niedostateczną. Uczeń ma obowiązek uzupełnienia aktywności, której dotyczy „NB” w terminie i trybie określonym </w:t>
      </w:r>
      <w:r w:rsidR="006C3DEF">
        <w:br/>
      </w:r>
      <w:r w:rsidRPr="00BB788D">
        <w:t>w statutach. Za uchylanie się od obowiązku uczeń może otrzymać negatywną uwagę. Za notoryczne uchylanie się uczeń może otrzymać kary określone w statucie.</w:t>
      </w:r>
    </w:p>
    <w:p xmlns:wp14="http://schemas.microsoft.com/office/word/2010/wordml" w:rsidR="00BB788D" w:rsidP="00BB788D" w:rsidRDefault="00BB788D" w14:paraId="5273A5CC" wp14:textId="77777777">
      <w:pPr>
        <w:pStyle w:val="NormalnyWeb"/>
        <w:numPr>
          <w:ilvl w:val="0"/>
          <w:numId w:val="1"/>
        </w:numPr>
        <w:spacing w:line="160" w:lineRule="atLeast"/>
        <w:jc w:val="both"/>
      </w:pPr>
      <w:r w:rsidRPr="00BB788D">
        <w:t>Uczeń ma obowiązek statutowy monitorować czas zaliczenia oceny niedostatecznej lub „NB” do 14 dni. Natomiast po upływie 14 dni od momentu przyjścia ucznia do szkoły, uczeń pisze sprawdzian niezwłocznie w terminie wyznaczonym przez nauczyciela.</w:t>
      </w:r>
    </w:p>
    <w:p xmlns:wp14="http://schemas.microsoft.com/office/word/2010/wordml" w:rsidRPr="00BB788D" w:rsidR="006C3DEF" w:rsidP="00BB788D" w:rsidRDefault="006C3DEF" w14:paraId="2462030B" wp14:textId="77777777">
      <w:pPr>
        <w:pStyle w:val="NormalnyWeb"/>
        <w:numPr>
          <w:ilvl w:val="0"/>
          <w:numId w:val="1"/>
        </w:numPr>
        <w:spacing w:line="160" w:lineRule="atLeast"/>
        <w:jc w:val="both"/>
      </w:pPr>
      <w:r>
        <w:t>Ilekroć w Statutach jest mowa o terminie 14 dni dotyczącym zaliczeń, rozumie się przez to 14 dni kalendarzowych, przy czym w przypadku braku możliwości realizacji zajęć z danego przedmiotu w tym okresie z przyczyn niezależnych od ucznia</w:t>
      </w:r>
      <w:r w:rsidR="003F058E">
        <w:t>, termin ulega przesunięciu do pierwszych zajęć z danego przedmiotu odbywających się po upływie tego okresu.</w:t>
      </w:r>
    </w:p>
    <w:p xmlns:wp14="http://schemas.microsoft.com/office/word/2010/wordml" w:rsidR="00BB788D" w:rsidP="00BB788D" w:rsidRDefault="00BB788D" w14:paraId="0DA65D4C" wp14:textId="77777777">
      <w:pPr>
        <w:spacing w:line="160" w:lineRule="atLeast"/>
        <w:rPr>
          <w:b/>
          <w:bCs/>
        </w:rPr>
      </w:pPr>
      <w:r w:rsidRPr="00BB788D">
        <w:rPr>
          <w:b/>
          <w:bCs/>
        </w:rPr>
        <w:t>ZALICZENIA I SPRAWDZIANY</w:t>
      </w:r>
    </w:p>
    <w:p xmlns:wp14="http://schemas.microsoft.com/office/word/2010/wordml" w:rsidRPr="00BB788D" w:rsidR="00BB788D" w:rsidP="00BB788D" w:rsidRDefault="00BB788D" w14:paraId="0A37501D" wp14:textId="77777777">
      <w:pPr>
        <w:spacing w:line="160" w:lineRule="atLeast"/>
      </w:pPr>
    </w:p>
    <w:p xmlns:wp14="http://schemas.microsoft.com/office/word/2010/wordml" w:rsidRPr="00BB788D" w:rsidR="00BB788D" w:rsidP="0056573F" w:rsidRDefault="00BB788D" w14:paraId="0E74FCAC" wp14:textId="77777777">
      <w:pPr>
        <w:numPr>
          <w:ilvl w:val="0"/>
          <w:numId w:val="1"/>
        </w:numPr>
        <w:spacing w:line="160" w:lineRule="atLeast"/>
        <w:ind w:left="714" w:hanging="357"/>
        <w:jc w:val="both"/>
        <w:rPr>
          <w:i/>
        </w:rPr>
      </w:pPr>
      <w:r w:rsidRPr="00BB788D">
        <w:t>Według Statutu:</w:t>
      </w:r>
      <w:r>
        <w:t xml:space="preserve"> </w:t>
      </w:r>
      <w:r w:rsidRPr="00BB788D">
        <w:rPr>
          <w:i/>
        </w:rPr>
        <w:t>W przypadku nieobecności ucznia na zapowiedzianych wcześniej sprawdzianach lub w przypadku uzyskania oceny niedostatecznej, uczeń ma obowiązek przystąpienia do zaliczania danej partii materiału. Uzyskana w ten sposób ocena jest ostateczna.</w:t>
      </w:r>
    </w:p>
    <w:p xmlns:wp14="http://schemas.microsoft.com/office/word/2010/wordml" w:rsidRPr="00BB788D" w:rsidR="00BB788D" w:rsidP="0056573F" w:rsidRDefault="00BB788D" w14:paraId="27052B77" wp14:textId="77777777">
      <w:pPr>
        <w:pStyle w:val="NormalnyWeb"/>
        <w:numPr>
          <w:ilvl w:val="0"/>
          <w:numId w:val="1"/>
        </w:numPr>
        <w:spacing w:before="0" w:beforeAutospacing="0" w:after="0" w:afterAutospacing="0" w:line="160" w:lineRule="atLeast"/>
        <w:jc w:val="both"/>
      </w:pPr>
      <w:r w:rsidRPr="00BB788D">
        <w:t>Sprawdzian pisemny rozpoczyna się niezwłocznie po zakończeniu przez nauczyc</w:t>
      </w:r>
      <w:r w:rsidR="006279A1">
        <w:t>iela niezbędnych czynności organizacyjnych związanych z lekcją (np. sprawdzenie</w:t>
      </w:r>
      <w:r w:rsidRPr="00BB788D">
        <w:t xml:space="preserve"> obecnośc</w:t>
      </w:r>
      <w:r w:rsidR="006279A1">
        <w:t>i, rozdanie</w:t>
      </w:r>
      <w:r w:rsidRPr="00BB788D">
        <w:t xml:space="preserve"> arkuszy</w:t>
      </w:r>
      <w:r w:rsidR="006279A1">
        <w:t>,</w:t>
      </w:r>
      <w:r w:rsidRPr="00BB788D">
        <w:t xml:space="preserve"> omówieniu zasad pracy</w:t>
      </w:r>
      <w:r w:rsidR="006279A1">
        <w:t>)</w:t>
      </w:r>
      <w:r w:rsidRPr="00BB788D">
        <w:t>.</w:t>
      </w:r>
    </w:p>
    <w:p xmlns:wp14="http://schemas.microsoft.com/office/word/2010/wordml" w:rsidRPr="000A0D1E" w:rsidR="00BB788D" w:rsidP="0056573F" w:rsidRDefault="00A2230E" w14:paraId="28D2A0B4" wp14:textId="77777777">
      <w:pPr>
        <w:pStyle w:val="NormalnyWeb"/>
        <w:numPr>
          <w:ilvl w:val="0"/>
          <w:numId w:val="1"/>
        </w:numPr>
        <w:spacing w:line="160" w:lineRule="atLeast"/>
        <w:jc w:val="both"/>
      </w:pPr>
      <w:r w:rsidRPr="00A2230E">
        <w:rPr>
          <w:rFonts w:eastAsia="Arial"/>
          <w:color w:val="000000"/>
        </w:rPr>
        <w:t xml:space="preserve">Minimalna liczba sprawdzianów przeprowadzanych przez nauczyciela w każdym semestrze zależy od tygodniowego wymiaru godzin danego przedmiotu i wynosi odpowiednio: </w:t>
      </w:r>
      <w:r w:rsidRPr="00A2230E">
        <w:rPr>
          <w:rFonts w:eastAsia="Arial"/>
          <w:color w:val="000000"/>
        </w:rPr>
        <w:tab/>
      </w:r>
      <w:r w:rsidRPr="00A2230E">
        <w:rPr>
          <w:rFonts w:eastAsia="Arial"/>
          <w:color w:val="000000"/>
        </w:rPr>
        <w:br/>
      </w:r>
      <w:r w:rsidRPr="00A2230E">
        <w:rPr>
          <w:rFonts w:eastAsia="Arial"/>
          <w:color w:val="000000"/>
        </w:rPr>
        <w:t xml:space="preserve">1 godzina tygodniowo – minimum 1 sprawdzian, </w:t>
      </w:r>
      <w:r w:rsidRPr="00A2230E">
        <w:rPr>
          <w:rFonts w:eastAsia="Arial"/>
          <w:color w:val="000000"/>
        </w:rPr>
        <w:tab/>
      </w:r>
      <w:r w:rsidRPr="00A2230E">
        <w:rPr>
          <w:rFonts w:eastAsia="Arial"/>
          <w:color w:val="000000"/>
        </w:rPr>
        <w:br/>
      </w:r>
      <w:r w:rsidRPr="00A2230E">
        <w:rPr>
          <w:rFonts w:eastAsia="Arial"/>
          <w:color w:val="000000"/>
        </w:rPr>
        <w:t xml:space="preserve">2–3 godziny tygodniowo – minimum 2 sprawdziany, </w:t>
      </w:r>
      <w:r w:rsidRPr="00A2230E">
        <w:rPr>
          <w:rFonts w:eastAsia="Arial"/>
          <w:color w:val="000000"/>
        </w:rPr>
        <w:tab/>
      </w:r>
      <w:r w:rsidRPr="00A2230E">
        <w:rPr>
          <w:rFonts w:eastAsia="Arial"/>
          <w:color w:val="000000"/>
        </w:rPr>
        <w:br/>
      </w:r>
      <w:r w:rsidRPr="00A2230E">
        <w:rPr>
          <w:rFonts w:eastAsia="Arial"/>
          <w:color w:val="000000"/>
        </w:rPr>
        <w:t>4 i więcej godzin tygodniowo – minimum 3 sprawdziany.</w:t>
      </w:r>
      <w:r w:rsidRPr="00A2230E">
        <w:rPr>
          <w:rFonts w:ascii="Arial" w:hAnsi="Arial" w:eastAsia="Arial" w:cs="Arial"/>
          <w:color w:val="000000"/>
          <w:sz w:val="20"/>
          <w:szCs w:val="20"/>
        </w:rPr>
        <w:t xml:space="preserve"> </w:t>
      </w:r>
      <w:r w:rsidRPr="00A2230E">
        <w:rPr>
          <w:rFonts w:ascii="Arial" w:hAnsi="Arial" w:eastAsia="Arial" w:cs="Arial"/>
          <w:color w:val="000000"/>
          <w:sz w:val="20"/>
          <w:szCs w:val="20"/>
        </w:rPr>
        <w:tab/>
      </w:r>
    </w:p>
    <w:p xmlns:wp14="http://schemas.microsoft.com/office/word/2010/wordml" w:rsidRPr="000A0D1E" w:rsidR="000A0D1E" w:rsidP="0056573F" w:rsidRDefault="000A0D1E" w14:paraId="497B7D1D" wp14:textId="77777777">
      <w:pPr>
        <w:pStyle w:val="NormalnyWeb"/>
        <w:numPr>
          <w:ilvl w:val="0"/>
          <w:numId w:val="1"/>
        </w:numPr>
        <w:spacing w:line="160" w:lineRule="atLeast"/>
        <w:jc w:val="both"/>
        <w:rPr>
          <w:rFonts w:eastAsia="Arial"/>
          <w:color w:val="000000"/>
        </w:rPr>
      </w:pPr>
      <w:r w:rsidRPr="000A0D1E">
        <w:rPr>
          <w:rFonts w:eastAsia="Arial"/>
          <w:color w:val="000000"/>
        </w:rPr>
        <w:t>Udostępnienie uczniowi sprawdzonej i ocenionej pracy pisemnej następuje w terminie 14 dni od dnia przeprowadzenia sprawdzianu, nie później niż do upływu 14 dni kalendarzowych.</w:t>
      </w:r>
    </w:p>
    <w:p xmlns:wp14="http://schemas.microsoft.com/office/word/2010/wordml" w:rsidRPr="00BB788D" w:rsidR="00BB788D" w:rsidP="00BB788D" w:rsidRDefault="00BB788D" w14:paraId="7E543B5C" wp14:textId="77777777">
      <w:pPr>
        <w:numPr>
          <w:ilvl w:val="0"/>
          <w:numId w:val="1"/>
        </w:numPr>
        <w:spacing w:before="100" w:beforeAutospacing="1" w:after="100" w:afterAutospacing="1" w:line="160" w:lineRule="atLeast"/>
        <w:jc w:val="both"/>
      </w:pPr>
      <w:r w:rsidRPr="00BB788D">
        <w:t>Wszystkie sprawdziany powinny być przeprowadzone, a oceny z nich wpisane do dziennika do dnia wystawienia zagrożeń oceną niedostateczną.</w:t>
      </w:r>
    </w:p>
    <w:p xmlns:wp14="http://schemas.microsoft.com/office/word/2010/wordml" w:rsidRPr="00BB788D" w:rsidR="00BB788D" w:rsidP="00BB788D" w:rsidRDefault="00BB788D" w14:paraId="565FA3B3" wp14:textId="77777777">
      <w:pPr>
        <w:spacing w:line="160" w:lineRule="atLeast"/>
      </w:pPr>
      <w:r w:rsidRPr="00BB788D">
        <w:rPr>
          <w:b/>
          <w:bCs/>
        </w:rPr>
        <w:t>POPRAWY OCEN I ZASADY OCENIANIA</w:t>
      </w:r>
    </w:p>
    <w:p xmlns:wp14="http://schemas.microsoft.com/office/word/2010/wordml" w:rsidR="00213BCB" w:rsidP="0056573F" w:rsidRDefault="00213BCB" w14:paraId="51D1EA5E" wp14:textId="77777777">
      <w:pPr>
        <w:pStyle w:val="NormalnyWeb"/>
        <w:numPr>
          <w:ilvl w:val="0"/>
          <w:numId w:val="1"/>
        </w:numPr>
        <w:spacing w:line="160" w:lineRule="atLeast"/>
        <w:jc w:val="both"/>
      </w:pPr>
      <w:r>
        <w:t xml:space="preserve">Nauczyciele są zobowiązani do stosowania w dzienniku Librus Synergia domyślnych kategorii ocen ustanowionych przez administratora szkoły. </w:t>
      </w:r>
    </w:p>
    <w:p xmlns:wp14="http://schemas.microsoft.com/office/word/2010/wordml" w:rsidRPr="00BB788D" w:rsidR="00BB788D" w:rsidP="0056573F" w:rsidRDefault="00BB788D" w14:paraId="00C26641" wp14:textId="77777777">
      <w:pPr>
        <w:pStyle w:val="NormalnyWeb"/>
        <w:numPr>
          <w:ilvl w:val="0"/>
          <w:numId w:val="1"/>
        </w:numPr>
        <w:spacing w:line="160" w:lineRule="atLeast"/>
        <w:jc w:val="both"/>
      </w:pPr>
      <w:r w:rsidRPr="00BB788D">
        <w:t>Podejście ucznia do poprawy i uzyskana w nim ocena są odnotowane w dzienniku, nawet kiedy uczeń otrzymał kolejną jedynkę. Ocenę tę wpisuje się w grupie przy ocenie poprawianej – w nawiasie kwadratowym [ ] w Librusie i traktowana jest jako jedność kiedy oceny są tożsame. Ocena poprawiona z zaliczenia materiału jest oceną ostateczną.</w:t>
      </w:r>
    </w:p>
    <w:p xmlns:wp14="http://schemas.microsoft.com/office/word/2010/wordml" w:rsidR="008B7DCB" w:rsidP="00380713" w:rsidRDefault="008B7DCB" w14:paraId="03547E5F" wp14:textId="77777777">
      <w:pPr>
        <w:pStyle w:val="NormalnyWeb"/>
        <w:numPr>
          <w:ilvl w:val="0"/>
          <w:numId w:val="1"/>
        </w:numPr>
        <w:jc w:val="both"/>
        <w:rPr>
          <w:lang w:val="en-GB" w:eastAsia="en-GB"/>
        </w:rPr>
      </w:pPr>
      <w:r>
        <w:t>Uczeń ma możliwość poprawy wyłącznie ocen niedostatecznych uzyskanych ze sprawdzianów. Oceny z pozostałych form oceniania nie podlegają poprawie.</w:t>
      </w:r>
    </w:p>
    <w:p xmlns:wp14="http://schemas.microsoft.com/office/word/2010/wordml" w:rsidR="0026775B" w:rsidP="0026775B" w:rsidRDefault="008B7DCB" w14:paraId="6D8656A5" wp14:textId="77777777">
      <w:pPr>
        <w:pStyle w:val="NormalnyWeb"/>
        <w:numPr>
          <w:ilvl w:val="0"/>
          <w:numId w:val="1"/>
        </w:numPr>
        <w:jc w:val="both"/>
        <w:rPr>
          <w:rFonts w:eastAsia="Arial"/>
          <w:b/>
          <w:bCs/>
          <w:color w:val="000000"/>
        </w:rPr>
      </w:pPr>
      <w:r>
        <w:t>Ze względu na dwutygodniowy okres przeznaczony na ocenienie pracy ucznia, poprawa ocen niedostatecznych z poszczególnych partii materiału powinna nastąpić najpóźniej do 14 dni od dnia wystawienia zagrożeń oceną niedostateczną, którego termin jest każdorazowo ustalany i podawany do wiadomości przez Dyrektora szkoły.</w:t>
      </w:r>
    </w:p>
    <w:p xmlns:wp14="http://schemas.microsoft.com/office/word/2010/wordml" w:rsidRPr="0026775B" w:rsidR="0026775B" w:rsidP="0026775B" w:rsidRDefault="0026775B" w14:paraId="6FD15942" wp14:textId="77777777">
      <w:pPr>
        <w:pStyle w:val="NormalnyWeb"/>
        <w:jc w:val="both"/>
        <w:rPr>
          <w:rFonts w:eastAsia="Arial"/>
          <w:b/>
          <w:bCs/>
          <w:color w:val="000000"/>
        </w:rPr>
      </w:pPr>
      <w:r w:rsidRPr="0026775B">
        <w:rPr>
          <w:rFonts w:eastAsia="Arial"/>
          <w:b/>
          <w:bCs/>
          <w:color w:val="000000"/>
        </w:rPr>
        <w:t>KLASYFIKACJA I WARUNKI UZYSKANIA OCENY POZYTYWNEJ</w:t>
      </w:r>
    </w:p>
    <w:p xmlns:wp14="http://schemas.microsoft.com/office/word/2010/wordml" w:rsidRPr="0026775B" w:rsidR="0026775B" w:rsidP="0026775B" w:rsidRDefault="0026775B" w14:paraId="51FB198F" wp14:textId="77777777">
      <w:pPr>
        <w:pStyle w:val="NormalnyWeb"/>
        <w:numPr>
          <w:ilvl w:val="0"/>
          <w:numId w:val="1"/>
        </w:numPr>
        <w:jc w:val="both"/>
        <w:rPr>
          <w:rFonts w:eastAsia="Arial"/>
          <w:color w:val="000000"/>
        </w:rPr>
      </w:pPr>
      <w:r w:rsidRPr="0026775B">
        <w:rPr>
          <w:rFonts w:eastAsia="Arial"/>
          <w:color w:val="000000"/>
        </w:rPr>
        <w:t>Warunkiem uzyskania pozytywnej oceny klasyfikacyjnej z zajęć edukacyjnych jest wykazanie przez ucznia opanowania podstawowych wiadomości i umiejętności przewidzianych programem nauczania.</w:t>
      </w:r>
    </w:p>
    <w:p xmlns:wp14="http://schemas.microsoft.com/office/word/2010/wordml" w:rsidRPr="0026775B" w:rsidR="0026775B" w:rsidP="0026775B" w:rsidRDefault="0026775B" w14:paraId="4A369A23" wp14:textId="77777777">
      <w:pPr>
        <w:pStyle w:val="NormalnyWeb"/>
        <w:numPr>
          <w:ilvl w:val="0"/>
          <w:numId w:val="1"/>
        </w:numPr>
        <w:jc w:val="both"/>
        <w:rPr>
          <w:rFonts w:eastAsia="Arial"/>
          <w:color w:val="000000"/>
        </w:rPr>
      </w:pPr>
      <w:r w:rsidRPr="0026775B">
        <w:rPr>
          <w:rFonts w:eastAsia="Arial"/>
          <w:color w:val="000000"/>
        </w:rPr>
        <w:t>Ocena ta jest weryfikowana w szczególności poprzez sprawdziany obejmujące większe partie materiału, a brak potwierdzenia opanowania tych treści może skutkować oceną niedostateczną niezależnie od innych form aktywności ucznia.</w:t>
      </w:r>
    </w:p>
    <w:p xmlns:wp14="http://schemas.microsoft.com/office/word/2010/wordml" w:rsidRPr="00BB788D" w:rsidR="00BB788D" w:rsidP="00BB788D" w:rsidRDefault="00BB788D" w14:paraId="65D37C7F" wp14:textId="77777777">
      <w:pPr>
        <w:spacing w:line="160" w:lineRule="atLeast"/>
      </w:pPr>
      <w:r w:rsidRPr="00BB788D">
        <w:rPr>
          <w:b/>
          <w:bCs/>
        </w:rPr>
        <w:t>POPRAWA SEMESTRU I SZCZEGÓLNE PRZYPADKI</w:t>
      </w:r>
    </w:p>
    <w:p xmlns:wp14="http://schemas.microsoft.com/office/word/2010/wordml" w:rsidRPr="00BB788D" w:rsidR="00BB788D" w:rsidP="00366EEB" w:rsidRDefault="00BB788D" w14:paraId="379C4218" wp14:textId="77777777">
      <w:pPr>
        <w:pStyle w:val="NormalnyWeb"/>
        <w:numPr>
          <w:ilvl w:val="0"/>
          <w:numId w:val="1"/>
        </w:numPr>
        <w:spacing w:line="160" w:lineRule="atLeast"/>
        <w:jc w:val="both"/>
      </w:pPr>
      <w:r w:rsidRPr="00BB788D">
        <w:t xml:space="preserve">Poprawa semestru oraz nieklasyfikowanie – nauczyciel ma obowiązek odnotowania </w:t>
      </w:r>
      <w:r w:rsidR="00366EEB">
        <w:br/>
      </w:r>
      <w:r w:rsidRPr="00BB788D">
        <w:t>w II semestrze roku szkolnego informacji o poprawionym materiale z I semestru, wpisując ocenę z kategorii „poprawa semestru” (nie licz do średniej), z komentarzem o zakresie zaliczonego materiału. Uczeń ma prawo zaliczać braki I semestru partiami tzn. ocen z kategorią „poprawa semestru” (nie licz do średniej) może być więcej niż jedna.</w:t>
      </w:r>
    </w:p>
    <w:p xmlns:wp14="http://schemas.microsoft.com/office/word/2010/wordml" w:rsidRPr="00BB788D" w:rsidR="00BB788D" w:rsidP="00366EEB" w:rsidRDefault="00BB788D" w14:paraId="76F57B76" wp14:textId="77777777">
      <w:pPr>
        <w:pStyle w:val="NormalnyWeb"/>
        <w:numPr>
          <w:ilvl w:val="0"/>
          <w:numId w:val="1"/>
        </w:numPr>
        <w:spacing w:line="160" w:lineRule="atLeast"/>
        <w:jc w:val="both"/>
      </w:pPr>
      <w:r w:rsidRPr="00BB788D">
        <w:t>Ocena</w:t>
      </w:r>
      <w:r w:rsidR="002A024E">
        <w:t xml:space="preserve"> (oceny) </w:t>
      </w:r>
      <w:r w:rsidRPr="00BB788D">
        <w:t>uzyskana ze sprawdzianu poprawiającego semestr jest ostateczna i nie podlega poprawie.</w:t>
      </w:r>
    </w:p>
    <w:p xmlns:wp14="http://schemas.microsoft.com/office/word/2010/wordml" w:rsidRPr="00BB788D" w:rsidR="00BB788D" w:rsidP="00BB788D" w:rsidRDefault="00BB788D" w14:paraId="28D93ADB" wp14:textId="77777777">
      <w:pPr>
        <w:spacing w:line="160" w:lineRule="atLeast"/>
      </w:pPr>
      <w:r w:rsidRPr="00BB788D">
        <w:rPr>
          <w:b/>
          <w:bCs/>
        </w:rPr>
        <w:t>ORGANIZACJA I OBOWIĄZKI NAUCZYCIELA</w:t>
      </w:r>
    </w:p>
    <w:p xmlns:wp14="http://schemas.microsoft.com/office/word/2010/wordml" w:rsidR="00BB788D" w:rsidP="00775F89" w:rsidRDefault="00BB788D" w14:paraId="22FD5595" wp14:textId="77777777">
      <w:pPr>
        <w:pStyle w:val="NormalnyWeb"/>
        <w:numPr>
          <w:ilvl w:val="0"/>
          <w:numId w:val="1"/>
        </w:numPr>
        <w:spacing w:line="160" w:lineRule="atLeast"/>
        <w:jc w:val="both"/>
      </w:pPr>
      <w:r w:rsidRPr="00BB788D">
        <w:t>W dni wolne od zajęć dydaktycznych dyżurujący nauczyciele mogą wyrazić zgodę na zaliczanie materiału dydaktycznego przez uczniów.</w:t>
      </w:r>
    </w:p>
    <w:p xmlns:wp14="http://schemas.microsoft.com/office/word/2010/wordml" w:rsidRPr="00BB788D" w:rsidR="00BB788D" w:rsidP="00775F89" w:rsidRDefault="00BB788D" w14:paraId="51E0BD79" wp14:textId="77777777">
      <w:pPr>
        <w:pStyle w:val="NormalnyWeb"/>
        <w:numPr>
          <w:ilvl w:val="0"/>
          <w:numId w:val="1"/>
        </w:numPr>
        <w:spacing w:line="160" w:lineRule="atLeast"/>
        <w:jc w:val="both"/>
      </w:pPr>
      <w:r w:rsidRPr="00BB788D">
        <w:t xml:space="preserve">Nauczyciel nie wyznacza uczniom terminów zaliczenia materiału dydaktycznego </w:t>
      </w:r>
      <w:r w:rsidR="002A024E">
        <w:br/>
      </w:r>
      <w:r w:rsidRPr="00BB788D">
        <w:t>w czasie trwania zajęć edukacyjnych prowadzonych przez innego nauczyciela, zarówno na terenie szkoły, jak i poza nim.</w:t>
      </w:r>
    </w:p>
    <w:p xmlns:wp14="http://schemas.microsoft.com/office/word/2010/wordml" w:rsidRPr="00BB788D" w:rsidR="00BB788D" w:rsidP="00775F89" w:rsidRDefault="00BB788D" w14:paraId="7A27ECC7" wp14:textId="77777777">
      <w:pPr>
        <w:pStyle w:val="NormalnyWeb"/>
        <w:numPr>
          <w:ilvl w:val="0"/>
          <w:numId w:val="1"/>
        </w:numPr>
        <w:spacing w:line="160" w:lineRule="atLeast"/>
        <w:jc w:val="both"/>
      </w:pPr>
      <w:r w:rsidRPr="00BB788D">
        <w:t>Nauczyciel jest zobowiązany do wprowadzania w terminarzu dziennika elektronicznego przy zapowiadanym sprawdzianie pełnej nazwy działu programowego, którego sprawdzian będzie dotyczył.</w:t>
      </w:r>
    </w:p>
    <w:p xmlns:wp14="http://schemas.microsoft.com/office/word/2010/wordml" w:rsidRPr="00BB788D" w:rsidR="00BB788D" w:rsidP="002A024E" w:rsidRDefault="00BB788D" w14:paraId="05EB48FF" wp14:textId="77777777">
      <w:pPr>
        <w:pStyle w:val="NormalnyWeb"/>
        <w:numPr>
          <w:ilvl w:val="0"/>
          <w:numId w:val="1"/>
        </w:numPr>
        <w:spacing w:line="160" w:lineRule="atLeast"/>
        <w:jc w:val="both"/>
      </w:pPr>
      <w:r w:rsidRPr="00BB788D">
        <w:t xml:space="preserve">Każdy sprawdzian oraz poprawa sprawdzianu obejmujący dział programowy powinien zawierać w części nagłówkowej następujące dane identyfikacyjne ucznia </w:t>
      </w:r>
      <w:r w:rsidR="002A024E">
        <w:br/>
      </w:r>
      <w:r w:rsidRPr="00BB788D">
        <w:t>i pracy:</w:t>
      </w:r>
    </w:p>
    <w:p xmlns:wp14="http://schemas.microsoft.com/office/word/2010/wordml" w:rsidRPr="00BB788D" w:rsidR="00BB788D" w:rsidP="002A024E" w:rsidRDefault="00BB788D" w14:paraId="268CE67E" wp14:textId="77777777">
      <w:pPr>
        <w:numPr>
          <w:ilvl w:val="0"/>
          <w:numId w:val="8"/>
        </w:numPr>
        <w:tabs>
          <w:tab w:val="clear" w:pos="720"/>
          <w:tab w:val="num" w:pos="1080"/>
        </w:tabs>
        <w:spacing w:before="100" w:beforeAutospacing="1" w:after="100" w:afterAutospacing="1" w:line="160" w:lineRule="atLeast"/>
        <w:ind w:left="1080"/>
        <w:jc w:val="both"/>
      </w:pPr>
      <w:r w:rsidRPr="00BB788D">
        <w:t>imię i nazwisko ucznia (pełne)</w:t>
      </w:r>
    </w:p>
    <w:p xmlns:wp14="http://schemas.microsoft.com/office/word/2010/wordml" w:rsidRPr="00BB788D" w:rsidR="00BB788D" w:rsidP="002A024E" w:rsidRDefault="00BB788D" w14:paraId="48BFCEFA" wp14:textId="77777777">
      <w:pPr>
        <w:numPr>
          <w:ilvl w:val="0"/>
          <w:numId w:val="8"/>
        </w:numPr>
        <w:tabs>
          <w:tab w:val="clear" w:pos="720"/>
          <w:tab w:val="num" w:pos="1080"/>
        </w:tabs>
        <w:spacing w:before="100" w:beforeAutospacing="1" w:after="100" w:afterAutospacing="1" w:line="160" w:lineRule="atLeast"/>
        <w:ind w:left="1080"/>
        <w:jc w:val="both"/>
      </w:pPr>
      <w:r w:rsidRPr="00BB788D">
        <w:t>klasę</w:t>
      </w:r>
    </w:p>
    <w:p xmlns:wp14="http://schemas.microsoft.com/office/word/2010/wordml" w:rsidRPr="00BB788D" w:rsidR="00BB788D" w:rsidP="002A024E" w:rsidRDefault="00BB788D" w14:paraId="199D1A7B" wp14:textId="77777777">
      <w:pPr>
        <w:numPr>
          <w:ilvl w:val="0"/>
          <w:numId w:val="8"/>
        </w:numPr>
        <w:tabs>
          <w:tab w:val="clear" w:pos="720"/>
          <w:tab w:val="num" w:pos="1080"/>
        </w:tabs>
        <w:spacing w:before="100" w:beforeAutospacing="1" w:after="100" w:afterAutospacing="1" w:line="160" w:lineRule="atLeast"/>
        <w:ind w:left="1080"/>
        <w:jc w:val="both"/>
      </w:pPr>
      <w:r w:rsidRPr="00BB788D">
        <w:t>datę przeprowadzenia sprawdzianu</w:t>
      </w:r>
    </w:p>
    <w:p xmlns:wp14="http://schemas.microsoft.com/office/word/2010/wordml" w:rsidRPr="00BB788D" w:rsidR="00BB788D" w:rsidP="002A024E" w:rsidRDefault="00BB788D" w14:paraId="6DB908F9" wp14:textId="77777777">
      <w:pPr>
        <w:numPr>
          <w:ilvl w:val="0"/>
          <w:numId w:val="8"/>
        </w:numPr>
        <w:tabs>
          <w:tab w:val="clear" w:pos="720"/>
          <w:tab w:val="num" w:pos="1080"/>
        </w:tabs>
        <w:spacing w:before="100" w:beforeAutospacing="1" w:after="100" w:afterAutospacing="1" w:line="160" w:lineRule="atLeast"/>
        <w:ind w:left="1080"/>
        <w:jc w:val="both"/>
      </w:pPr>
      <w:r w:rsidRPr="00BB788D">
        <w:t>pełną nazwę działu programowego.</w:t>
      </w:r>
    </w:p>
    <w:p xmlns:wp14="http://schemas.microsoft.com/office/word/2010/wordml" w:rsidRPr="00BB788D" w:rsidR="00BB788D" w:rsidP="002A024E" w:rsidRDefault="00BB788D" w14:paraId="5E93FAAA" wp14:textId="77777777">
      <w:pPr>
        <w:pStyle w:val="NormalnyWeb"/>
        <w:numPr>
          <w:ilvl w:val="0"/>
          <w:numId w:val="1"/>
        </w:numPr>
        <w:spacing w:line="160" w:lineRule="atLeast"/>
        <w:jc w:val="both"/>
      </w:pPr>
      <w:r w:rsidRPr="00BB788D">
        <w:t>Nauczyciel jest zobowiązany wprowadzić w dzienniku w polu komentarza do uzyskanej przez ucznia oceny ze sprawdzianu, informacji o pełnej nazwie działu programowego, którego dotyczył sprawdzian.</w:t>
      </w:r>
    </w:p>
    <w:p xmlns:wp14="http://schemas.microsoft.com/office/word/2010/wordml" w:rsidR="00BB788D" w:rsidP="002A024E" w:rsidRDefault="00BB788D" w14:paraId="7E314C18" wp14:textId="77777777">
      <w:pPr>
        <w:pStyle w:val="NormalnyWeb"/>
        <w:numPr>
          <w:ilvl w:val="0"/>
          <w:numId w:val="1"/>
        </w:numPr>
        <w:spacing w:line="160" w:lineRule="atLeast"/>
        <w:jc w:val="both"/>
      </w:pPr>
      <w:r w:rsidRPr="00BB788D">
        <w:t>Nauczyciel nie stosuje w dzienniku samodzielnego znaku „–” w innym celu niż oznaczenie korzystania przez ucznia z niedozwolonych pomocy podczas sprawdzianów.</w:t>
      </w:r>
    </w:p>
    <w:p xmlns:wp14="http://schemas.microsoft.com/office/word/2010/wordml" w:rsidRPr="00C20CC2" w:rsidR="00C20CC2" w:rsidP="004E6BE6" w:rsidRDefault="00C20CC2" w14:paraId="282DD73C" wp14:textId="77777777">
      <w:pPr>
        <w:pStyle w:val="NormalnyWeb"/>
        <w:spacing w:line="160" w:lineRule="atLeast"/>
        <w:jc w:val="both"/>
        <w:rPr>
          <w:b/>
          <w:bCs/>
          <w:lang w:val="en-GB"/>
        </w:rPr>
      </w:pPr>
      <w:r w:rsidRPr="745F6F9D" w:rsidR="7A08BE30">
        <w:rPr>
          <w:b w:val="1"/>
          <w:bCs w:val="1"/>
          <w:lang w:val="en-GB"/>
        </w:rPr>
        <w:t>KOMUNIKACJA Z UCZNIAMI I RODZICAMI</w:t>
      </w:r>
    </w:p>
    <w:p xmlns:wp14="http://schemas.microsoft.com/office/word/2010/wordml" w:rsidRPr="00BB788D" w:rsidR="00C20CC2" w:rsidP="745F6F9D" w:rsidRDefault="00C20CC2" w14:paraId="1EFE51FA" wp14:textId="53080F18">
      <w:pPr>
        <w:pStyle w:val="NormalnyWeb"/>
        <w:numPr>
          <w:ilvl w:val="0"/>
          <w:numId w:val="1"/>
        </w:numPr>
        <w:spacing w:line="160" w:lineRule="atLeast"/>
        <w:jc w:val="both"/>
        <w:rPr/>
      </w:pPr>
      <w:r w:rsidR="7A08BE30">
        <w:rPr/>
        <w:t xml:space="preserve">Dziennik elektroniczny </w:t>
      </w:r>
      <w:r w:rsidR="7A08BE30">
        <w:rPr/>
        <w:t>Librus</w:t>
      </w:r>
      <w:r w:rsidR="7A08BE30">
        <w:rPr/>
        <w:t xml:space="preserve"> stanowi podstawową i pierwszą formę komunikacji pomiędzy szkołą, w szczególności Dyrektorem szkoły, wychowawcami </w:t>
      </w:r>
      <w:r>
        <w:br/>
      </w:r>
      <w:r w:rsidR="7A08BE30">
        <w:rPr/>
        <w:t>i nauczycielami, a uczniami oraz ich rodzicami (opiekunami prawnymi).</w:t>
      </w:r>
    </w:p>
    <w:p xmlns:wp14="http://schemas.microsoft.com/office/word/2010/wordml" w:rsidRPr="00BB788D" w:rsidR="00BB788D" w:rsidP="00BB788D" w:rsidRDefault="00BB788D" w14:paraId="0DE7F734" wp14:textId="77777777">
      <w:pPr>
        <w:spacing w:line="160" w:lineRule="atLeast"/>
      </w:pPr>
      <w:r w:rsidRPr="00BB788D">
        <w:rPr>
          <w:b/>
          <w:bCs/>
        </w:rPr>
        <w:t>ZASADY ZACHOWANIA I ODPOWIEDZIALNOŚĆ UCZNIA</w:t>
      </w:r>
    </w:p>
    <w:p xmlns:wp14="http://schemas.microsoft.com/office/word/2010/wordml" w:rsidRPr="00BB788D" w:rsidR="00BB788D" w:rsidP="00BB788D" w:rsidRDefault="00BB788D" w14:paraId="699D3E23" wp14:textId="77777777">
      <w:pPr>
        <w:numPr>
          <w:ilvl w:val="0"/>
          <w:numId w:val="1"/>
        </w:numPr>
        <w:spacing w:before="100" w:beforeAutospacing="1" w:after="100" w:afterAutospacing="1" w:line="160" w:lineRule="atLeast"/>
      </w:pPr>
      <w:r w:rsidRPr="00BB788D">
        <w:t>Korzystanie przez ucznia z niedozwolonych pomocy w trakcie sprawdzianów skutkuje wpisaniem w dzienniku znaku „–” z dodatkowym komentarzem „praca</w:t>
      </w:r>
      <w:r w:rsidR="0061527B">
        <w:t xml:space="preserve"> </w:t>
      </w:r>
      <w:r w:rsidRPr="00BB788D">
        <w:t>niesamodzielna” oraz uwagi negatywnej z zachowania.</w:t>
      </w:r>
    </w:p>
    <w:p xmlns:wp14="http://schemas.microsoft.com/office/word/2010/wordml" w:rsidRPr="00FA73F3" w:rsidR="00BB788D" w:rsidP="00BB788D" w:rsidRDefault="00FA73F3" w14:paraId="46BD7A25" wp14:textId="77777777">
      <w:pPr>
        <w:spacing w:line="160" w:lineRule="atLeast"/>
      </w:pPr>
      <w:r w:rsidRPr="00FA73F3">
        <w:rPr>
          <w:b/>
          <w:bCs/>
        </w:rPr>
        <w:t>NIEPRZYGOTOWANIE UCZNIA DO ZAJĘĆ</w:t>
      </w:r>
    </w:p>
    <w:p xmlns:wp14="http://schemas.microsoft.com/office/word/2010/wordml" w:rsidR="00FA73F3" w:rsidP="00FA73F3" w:rsidRDefault="00BB788D" w14:paraId="4041E497" wp14:textId="77777777">
      <w:pPr>
        <w:pStyle w:val="NormalnyWeb"/>
        <w:numPr>
          <w:ilvl w:val="0"/>
          <w:numId w:val="1"/>
        </w:numPr>
        <w:spacing w:line="160" w:lineRule="atLeast"/>
        <w:jc w:val="both"/>
      </w:pPr>
      <w:r w:rsidRPr="00BB788D">
        <w:t>Uczeń raz na semestr może zgłosić nieprzygotowanie. Każde kolejne</w:t>
      </w:r>
      <w:r w:rsidR="006B3CF9">
        <w:t xml:space="preserve"> </w:t>
      </w:r>
      <w:r w:rsidRPr="00BB788D">
        <w:t>nieprzygotowanie może skutkować negatywną uwagą z zachowania.</w:t>
      </w:r>
    </w:p>
    <w:p xmlns:wp14="http://schemas.microsoft.com/office/word/2010/wordml" w:rsidR="00FC1C93" w:rsidP="003B5402" w:rsidRDefault="00FA73F3" w14:paraId="4FCD386E" wp14:textId="77777777">
      <w:pPr>
        <w:pStyle w:val="NormalnyWeb"/>
        <w:numPr>
          <w:ilvl w:val="1"/>
          <w:numId w:val="1"/>
        </w:numPr>
        <w:spacing w:line="160" w:lineRule="atLeast"/>
        <w:jc w:val="both"/>
      </w:pPr>
      <w:r>
        <w:t>Nieprzygotowanie ucznia do lekcji obejmuje w szczególności</w:t>
      </w:r>
      <w:r w:rsidR="009267D0">
        <w:t xml:space="preserve"> </w:t>
      </w:r>
      <w:r w:rsidRPr="009267D0" w:rsidR="009267D0">
        <w:t xml:space="preserve">brak wiedzy lub umiejętności z trzech ostatnich lekcji, który może zostać sprawdzony przez nauczyciela w formie odpowiedzi ustnej lub niezapowiedzianej kartkówki, </w:t>
      </w:r>
      <w:r w:rsidR="003B5402">
        <w:br/>
      </w:r>
      <w:r w:rsidRPr="009267D0" w:rsidR="009267D0">
        <w:t>a także</w:t>
      </w:r>
      <w:r>
        <w:t xml:space="preserve"> brak pracy domowej, brak podręcznika, zeszytu przedmiotowego lub innych wymaganych materiałów i pomocy dydaktycznych.</w:t>
      </w:r>
    </w:p>
    <w:p xmlns:wp14="http://schemas.microsoft.com/office/word/2010/wordml" w:rsidR="00FC1C93" w:rsidP="00FC1C93" w:rsidRDefault="00FA73F3" w14:paraId="45C62518" wp14:textId="77777777">
      <w:pPr>
        <w:pStyle w:val="NormalnyWeb"/>
        <w:numPr>
          <w:ilvl w:val="1"/>
          <w:numId w:val="1"/>
        </w:numPr>
        <w:spacing w:line="160" w:lineRule="atLeast"/>
        <w:jc w:val="both"/>
      </w:pPr>
      <w:r>
        <w:t xml:space="preserve">Zgłoszenie nieprzygotowania powinno nastąpić na początku lekcji, </w:t>
      </w:r>
      <w:r w:rsidR="00C73FE5">
        <w:br/>
      </w:r>
      <w:r>
        <w:t>a w przypadku spóźnienia - niezwłocznie po wejściu do sali lekcyjnej.</w:t>
      </w:r>
    </w:p>
    <w:p xmlns:wp14="http://schemas.microsoft.com/office/word/2010/wordml" w:rsidR="00FC1C93" w:rsidP="00FC1C93" w:rsidRDefault="00FA73F3" w14:paraId="66B292CE" wp14:textId="77777777">
      <w:pPr>
        <w:pStyle w:val="NormalnyWeb"/>
        <w:numPr>
          <w:ilvl w:val="1"/>
          <w:numId w:val="1"/>
        </w:numPr>
        <w:spacing w:line="160" w:lineRule="atLeast"/>
        <w:jc w:val="both"/>
      </w:pPr>
      <w:r>
        <w:t xml:space="preserve">Zgłoszenie nieprzygotowania nie zwalnia ucznia z aktywnego udziału </w:t>
      </w:r>
      <w:r w:rsidR="00C73FE5">
        <w:br/>
      </w:r>
      <w:r>
        <w:t>w zajęciach, wykonywania poleceń nauczyciela oraz podejmowania pracy na lekcji</w:t>
      </w:r>
      <w:r w:rsidR="009267D0">
        <w:t xml:space="preserve"> </w:t>
      </w:r>
      <w:r w:rsidRPr="009267D0" w:rsidR="009267D0">
        <w:t xml:space="preserve">ani z obowiązku przystępowania do zapowiedzianych sprawdzianów </w:t>
      </w:r>
      <w:r w:rsidR="00C73FE5">
        <w:br/>
      </w:r>
      <w:r w:rsidRPr="009267D0" w:rsidR="009267D0">
        <w:t>i innych form sprawdzania wiedzy wpisanych przez nauczyciela w terminarzu e-dziennika Librus.</w:t>
      </w:r>
    </w:p>
    <w:p xmlns:wp14="http://schemas.microsoft.com/office/word/2010/wordml" w:rsidR="00FC1C93" w:rsidP="00FC1C93" w:rsidRDefault="00FA73F3" w14:paraId="138D3885" wp14:textId="77777777">
      <w:pPr>
        <w:pStyle w:val="NormalnyWeb"/>
        <w:numPr>
          <w:ilvl w:val="1"/>
          <w:numId w:val="1"/>
        </w:numPr>
        <w:spacing w:line="160" w:lineRule="atLeast"/>
        <w:jc w:val="both"/>
      </w:pPr>
      <w:r>
        <w:t>W przypadku braku zeszytu przedmiotowego uczeń zobowiązany jest do wykonywania wszystkich zadań i notatek na kartce, którą po zajęciach wkleja do zeszytu lub przechowuje w sposób wskazany przez nauczyciela.</w:t>
      </w:r>
    </w:p>
    <w:p xmlns:wp14="http://schemas.microsoft.com/office/word/2010/wordml" w:rsidRPr="00BB788D" w:rsidR="00FA73F3" w:rsidP="00FC1C93" w:rsidRDefault="00FA73F3" w14:paraId="0D1ABC42" wp14:textId="77777777">
      <w:pPr>
        <w:pStyle w:val="NormalnyWeb"/>
        <w:numPr>
          <w:ilvl w:val="1"/>
          <w:numId w:val="1"/>
        </w:numPr>
        <w:spacing w:line="160" w:lineRule="atLeast"/>
        <w:jc w:val="both"/>
      </w:pPr>
      <w:r>
        <w:t>Nieprzygotowanie nie zwalnia ucznia z obowiązku uzupełnienia braków</w:t>
      </w:r>
      <w:r w:rsidR="00CA3ECC">
        <w:t xml:space="preserve">, </w:t>
      </w:r>
      <w:r w:rsidR="00C73FE5">
        <w:br/>
      </w:r>
      <w:r w:rsidR="00CA3ECC">
        <w:t xml:space="preserve">w tym </w:t>
      </w:r>
      <w:r>
        <w:t>notatek, zadań</w:t>
      </w:r>
      <w:r w:rsidR="00CA3ECC">
        <w:t xml:space="preserve"> i</w:t>
      </w:r>
      <w:r>
        <w:t xml:space="preserve"> ćwiczeń w terminie ustalonym przez nauczyciela.</w:t>
      </w:r>
    </w:p>
    <w:p xmlns:wp14="http://schemas.microsoft.com/office/word/2010/wordml" w:rsidRPr="00BB788D" w:rsidR="00BB788D" w:rsidRDefault="00BB788D" w14:paraId="5DAB6C7B" wp14:textId="77777777"/>
    <w:sectPr w:rsidRPr="00BB788D" w:rsidR="00BB788D">
      <w:footerReference w:type="default" r:id="rId9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A54CAD" w:rsidP="003B5402" w:rsidRDefault="00A54CAD" w14:paraId="02EB378F" wp14:textId="77777777">
      <w:r>
        <w:separator/>
      </w:r>
    </w:p>
  </w:endnote>
  <w:endnote w:type="continuationSeparator" w:id="0">
    <w:p xmlns:wp14="http://schemas.microsoft.com/office/word/2010/wordml" w:rsidR="00A54CAD" w:rsidP="003B5402" w:rsidRDefault="00A54CAD" w14:paraId="6A05A809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3B5402" w:rsidRDefault="003B5402" w14:paraId="407CE2FB" wp14:textId="77777777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872822">
      <w:rPr>
        <w:noProof/>
      </w:rPr>
      <w:t>1</w:t>
    </w:r>
    <w:r>
      <w:fldChar w:fldCharType="end"/>
    </w:r>
  </w:p>
  <w:p xmlns:wp14="http://schemas.microsoft.com/office/word/2010/wordml" w:rsidR="003B5402" w:rsidRDefault="003B5402" w14:paraId="72A3D3EC" wp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A54CAD" w:rsidP="003B5402" w:rsidRDefault="00A54CAD" w14:paraId="5A39BBE3" wp14:textId="77777777">
      <w:r>
        <w:separator/>
      </w:r>
    </w:p>
  </w:footnote>
  <w:footnote w:type="continuationSeparator" w:id="0">
    <w:p xmlns:wp14="http://schemas.microsoft.com/office/word/2010/wordml" w:rsidR="00A54CAD" w:rsidP="003B5402" w:rsidRDefault="00A54CAD" w14:paraId="41C8F396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8008C"/>
    <w:multiLevelType w:val="multilevel"/>
    <w:tmpl w:val="99EC7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1C533A"/>
    <w:multiLevelType w:val="multilevel"/>
    <w:tmpl w:val="5A2CCE2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E95F89"/>
    <w:multiLevelType w:val="multilevel"/>
    <w:tmpl w:val="962EE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6B4956"/>
    <w:multiLevelType w:val="multilevel"/>
    <w:tmpl w:val="360AA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38DD3667"/>
    <w:multiLevelType w:val="multilevel"/>
    <w:tmpl w:val="AF002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477E1B"/>
    <w:multiLevelType w:val="multilevel"/>
    <w:tmpl w:val="52506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FE45D5"/>
    <w:multiLevelType w:val="multilevel"/>
    <w:tmpl w:val="A0CA0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6E0243"/>
    <w:multiLevelType w:val="multilevel"/>
    <w:tmpl w:val="E8ACC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A54147"/>
    <w:multiLevelType w:val="multilevel"/>
    <w:tmpl w:val="E1A8A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AB5CD0"/>
    <w:multiLevelType w:val="multilevel"/>
    <w:tmpl w:val="CC30E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E93538"/>
    <w:multiLevelType w:val="multilevel"/>
    <w:tmpl w:val="C3E0E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EC0C4A"/>
    <w:multiLevelType w:val="multilevel"/>
    <w:tmpl w:val="5CD48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5F3C37"/>
    <w:multiLevelType w:val="multilevel"/>
    <w:tmpl w:val="F6A0103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88426C"/>
    <w:multiLevelType w:val="multilevel"/>
    <w:tmpl w:val="E68C4BE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8651928">
    <w:abstractNumId w:val="0"/>
  </w:num>
  <w:num w:numId="2" w16cid:durableId="2135250628">
    <w:abstractNumId w:val="5"/>
  </w:num>
  <w:num w:numId="3" w16cid:durableId="2009823369">
    <w:abstractNumId w:val="11"/>
  </w:num>
  <w:num w:numId="4" w16cid:durableId="1862165797">
    <w:abstractNumId w:val="7"/>
  </w:num>
  <w:num w:numId="5" w16cid:durableId="72315850">
    <w:abstractNumId w:val="2"/>
  </w:num>
  <w:num w:numId="6" w16cid:durableId="1714961121">
    <w:abstractNumId w:val="6"/>
  </w:num>
  <w:num w:numId="7" w16cid:durableId="440538662">
    <w:abstractNumId w:val="9"/>
  </w:num>
  <w:num w:numId="8" w16cid:durableId="1509321751">
    <w:abstractNumId w:val="3"/>
  </w:num>
  <w:num w:numId="9" w16cid:durableId="6907263">
    <w:abstractNumId w:val="10"/>
  </w:num>
  <w:num w:numId="10" w16cid:durableId="297417178">
    <w:abstractNumId w:val="8"/>
  </w:num>
  <w:num w:numId="11" w16cid:durableId="334456647">
    <w:abstractNumId w:val="4"/>
  </w:num>
  <w:num w:numId="12" w16cid:durableId="1525366569">
    <w:abstractNumId w:val="13"/>
  </w:num>
  <w:num w:numId="13" w16cid:durableId="1175727696">
    <w:abstractNumId w:val="12"/>
  </w:num>
  <w:num w:numId="14" w16cid:durableId="174583401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88D"/>
    <w:rsid w:val="00047543"/>
    <w:rsid w:val="000A0D1E"/>
    <w:rsid w:val="000C0708"/>
    <w:rsid w:val="000F4BE7"/>
    <w:rsid w:val="001B6040"/>
    <w:rsid w:val="001C780F"/>
    <w:rsid w:val="00213BCB"/>
    <w:rsid w:val="0026775B"/>
    <w:rsid w:val="002A024E"/>
    <w:rsid w:val="00366EEB"/>
    <w:rsid w:val="00380713"/>
    <w:rsid w:val="003B5402"/>
    <w:rsid w:val="003F058E"/>
    <w:rsid w:val="004E6BE6"/>
    <w:rsid w:val="004F46C9"/>
    <w:rsid w:val="0056573F"/>
    <w:rsid w:val="005D178F"/>
    <w:rsid w:val="005F7EAE"/>
    <w:rsid w:val="0061527B"/>
    <w:rsid w:val="006279A1"/>
    <w:rsid w:val="006B3CF9"/>
    <w:rsid w:val="006C3DEF"/>
    <w:rsid w:val="006E6FF0"/>
    <w:rsid w:val="00712A88"/>
    <w:rsid w:val="00762A83"/>
    <w:rsid w:val="00775F89"/>
    <w:rsid w:val="007B619C"/>
    <w:rsid w:val="00872822"/>
    <w:rsid w:val="0088671F"/>
    <w:rsid w:val="008A515F"/>
    <w:rsid w:val="008B7DCB"/>
    <w:rsid w:val="008D036F"/>
    <w:rsid w:val="009267D0"/>
    <w:rsid w:val="00931A27"/>
    <w:rsid w:val="009D5912"/>
    <w:rsid w:val="00A04348"/>
    <w:rsid w:val="00A2230E"/>
    <w:rsid w:val="00A54CAD"/>
    <w:rsid w:val="00A604FF"/>
    <w:rsid w:val="00AB6B14"/>
    <w:rsid w:val="00B13F8B"/>
    <w:rsid w:val="00B41CA6"/>
    <w:rsid w:val="00BB788D"/>
    <w:rsid w:val="00C20CC2"/>
    <w:rsid w:val="00C73FE5"/>
    <w:rsid w:val="00CA3ECC"/>
    <w:rsid w:val="00F856A2"/>
    <w:rsid w:val="00FA73F3"/>
    <w:rsid w:val="00FB3BC8"/>
    <w:rsid w:val="00FC1C93"/>
    <w:rsid w:val="745F6F9D"/>
    <w:rsid w:val="7A08B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50D263"/>
  <w15:chartTrackingRefBased/>
  <w15:docId w15:val="{822F0C0A-5C2C-4137-A3E5-407B7502BA3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ny" w:default="1">
    <w:name w:val="Normal"/>
    <w:qFormat/>
    <w:rPr>
      <w:sz w:val="24"/>
      <w:szCs w:val="24"/>
      <w:lang w:eastAsia="pl-PL"/>
    </w:rPr>
  </w:style>
  <w:style w:type="paragraph" w:styleId="Nagwek1">
    <w:name w:val="heading 1"/>
    <w:basedOn w:val="Normalny"/>
    <w:qFormat/>
    <w:rsid w:val="00BB788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styleId="Domylnaczcionkaakapitu" w:default="1">
    <w:name w:val="Default Paragraph Font"/>
    <w:semiHidden/>
  </w:style>
  <w:style w:type="table" w:styleId="Standardowy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semiHidden/>
  </w:style>
  <w:style w:type="character" w:styleId="Pogrubienie">
    <w:name w:val="Strong"/>
    <w:qFormat/>
    <w:rsid w:val="00BB788D"/>
    <w:rPr>
      <w:b/>
      <w:bCs/>
    </w:rPr>
  </w:style>
  <w:style w:type="paragraph" w:styleId="NormalnyWeb">
    <w:name w:val="Normal (Web)"/>
    <w:basedOn w:val="Normalny"/>
    <w:uiPriority w:val="99"/>
    <w:rsid w:val="00BB788D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rsid w:val="003B5402"/>
    <w:pPr>
      <w:tabs>
        <w:tab w:val="center" w:pos="4536"/>
        <w:tab w:val="right" w:pos="9072"/>
      </w:tabs>
    </w:pPr>
  </w:style>
  <w:style w:type="character" w:styleId="NagwekZnak" w:customStyle="1">
    <w:name w:val="Nagłówek Znak"/>
    <w:link w:val="Nagwek"/>
    <w:rsid w:val="003B5402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rsid w:val="003B5402"/>
    <w:pPr>
      <w:tabs>
        <w:tab w:val="center" w:pos="4536"/>
        <w:tab w:val="right" w:pos="9072"/>
      </w:tabs>
    </w:pPr>
  </w:style>
  <w:style w:type="character" w:styleId="StopkaZnak" w:customStyle="1">
    <w:name w:val="Stopka Znak"/>
    <w:link w:val="Stopka"/>
    <w:uiPriority w:val="99"/>
    <w:rsid w:val="003B5402"/>
    <w:rPr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7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15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3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7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9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1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1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6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F24A8AE57FE74BAA07A218EF96D795" ma:contentTypeVersion="16" ma:contentTypeDescription="Utwórz nowy dokument." ma:contentTypeScope="" ma:versionID="efa6c976bd71582369fe5ab209af20d8">
  <xsd:schema xmlns:xsd="http://www.w3.org/2001/XMLSchema" xmlns:xs="http://www.w3.org/2001/XMLSchema" xmlns:p="http://schemas.microsoft.com/office/2006/metadata/properties" xmlns:ns2="443e5c1a-405f-4a6a-ba62-c09d5ecb2c4f" xmlns:ns3="18980af6-687e-4dd2-8e8c-cd8ca40c939c" targetNamespace="http://schemas.microsoft.com/office/2006/metadata/properties" ma:root="true" ma:fieldsID="1e010165ad5b2111e065a17614f04a5d" ns2:_="" ns3:_="">
    <xsd:import namespace="443e5c1a-405f-4a6a-ba62-c09d5ecb2c4f"/>
    <xsd:import namespace="18980af6-687e-4dd2-8e8c-cd8ca40c93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3e5c1a-405f-4a6a-ba62-c09d5ecb2c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17ac64b5-336c-4943-933c-f27aa1ab37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980af6-687e-4dd2-8e8c-cd8ca40c939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57dc269-deb3-42b2-a065-a74d3072d9cc}" ma:internalName="TaxCatchAll" ma:showField="CatchAllData" ma:web="18980af6-687e-4dd2-8e8c-cd8ca40c93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A0F59B-1BC8-4D26-A75C-260A0C41EF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0246A1-69EB-4FAF-911B-3ECFBF50A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3e5c1a-405f-4a6a-ba62-c09d5ecb2c4f"/>
    <ds:schemaRef ds:uri="18980af6-687e-4dd2-8e8c-cd8ca40c93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Załącznik nr 1 do Zarządzenia nr 23/2024/2025 z dnia 29 sierpnia 2025</dc:title>
  <dc:subject/>
  <dc:creator>Orestes</dc:creator>
  <keywords/>
  <dc:description/>
  <lastModifiedBy>Przemysław Borgosz</lastModifiedBy>
  <revision>6</revision>
  <dcterms:created xsi:type="dcterms:W3CDTF">2026-08-31T06:56:00.0000000Z</dcterms:created>
  <dcterms:modified xsi:type="dcterms:W3CDTF">2026-08-31T06:56:52.0285650Z</dcterms:modified>
</coreProperties>
</file>